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A621" w14:textId="77777777" w:rsidR="009B28A2" w:rsidRDefault="009B28A2" w:rsidP="009B28A2">
      <w:pPr>
        <w:shd w:val="clear" w:color="auto" w:fill="FFFFFF"/>
        <w:contextualSpacing/>
        <w:jc w:val="center"/>
        <w:rPr>
          <w:rFonts w:ascii="Times" w:hAnsi="Times"/>
          <w:sz w:val="24"/>
          <w:szCs w:val="24"/>
        </w:rPr>
      </w:pPr>
      <w:r w:rsidRPr="00420298">
        <w:rPr>
          <w:rFonts w:ascii="Times" w:hAnsi="Times"/>
          <w:sz w:val="24"/>
          <w:szCs w:val="24"/>
        </w:rPr>
        <w:t xml:space="preserve">185 Willow Street • New Haven, </w:t>
      </w:r>
      <w:r>
        <w:rPr>
          <w:rFonts w:ascii="Times" w:hAnsi="Times"/>
          <w:sz w:val="24"/>
          <w:szCs w:val="24"/>
        </w:rPr>
        <w:t>CT</w:t>
      </w:r>
      <w:r w:rsidRPr="00420298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06511</w:t>
      </w:r>
    </w:p>
    <w:p w14:paraId="2675EB99" w14:textId="77777777" w:rsidR="009B28A2" w:rsidRDefault="009B28A2" w:rsidP="009B28A2">
      <w:pPr>
        <w:shd w:val="clear" w:color="auto" w:fill="FFFFFF"/>
        <w:contextualSpacing/>
        <w:jc w:val="center"/>
        <w:rPr>
          <w:rFonts w:ascii="Times" w:hAnsi="Times"/>
          <w:color w:val="000000" w:themeColor="text1"/>
          <w:sz w:val="24"/>
          <w:szCs w:val="24"/>
        </w:rPr>
      </w:pPr>
      <w:hyperlink r:id="rId7" w:history="1">
        <w:r w:rsidRPr="00376A26">
          <w:rPr>
            <w:rStyle w:val="Hyperlink"/>
            <w:rFonts w:ascii="Times" w:hAnsi="Times"/>
            <w:color w:val="000000" w:themeColor="text1"/>
            <w:sz w:val="24"/>
            <w:szCs w:val="24"/>
            <w:u w:val="none"/>
          </w:rPr>
          <w:t>homeira_59@yahoo.com</w:t>
        </w:r>
      </w:hyperlink>
      <w:r w:rsidRPr="00376A26">
        <w:rPr>
          <w:rFonts w:ascii="Times" w:hAnsi="Times"/>
          <w:color w:val="000000" w:themeColor="text1"/>
          <w:sz w:val="24"/>
          <w:szCs w:val="24"/>
        </w:rPr>
        <w:t xml:space="preserve"> • </w:t>
      </w:r>
      <w:hyperlink r:id="rId8" w:history="1">
        <w:r w:rsidRPr="00376A26">
          <w:rPr>
            <w:rStyle w:val="Hyperlink"/>
            <w:rFonts w:ascii="Times" w:hAnsi="Times"/>
            <w:color w:val="000000" w:themeColor="text1"/>
            <w:sz w:val="24"/>
            <w:szCs w:val="24"/>
            <w:u w:val="none"/>
          </w:rPr>
          <w:t>homeira.qadari@yale.edu</w:t>
        </w:r>
      </w:hyperlink>
      <w:r w:rsidRPr="00376A26">
        <w:rPr>
          <w:rFonts w:ascii="Times" w:hAnsi="Times"/>
          <w:color w:val="000000" w:themeColor="text1"/>
          <w:sz w:val="24"/>
          <w:szCs w:val="24"/>
        </w:rPr>
        <w:t xml:space="preserve"> • </w:t>
      </w:r>
      <w:r w:rsidRPr="00376A26">
        <w:rPr>
          <w:rFonts w:ascii="Times" w:hAnsi="Times"/>
          <w:color w:val="000000" w:themeColor="text1"/>
          <w:sz w:val="24"/>
          <w:szCs w:val="24"/>
          <w:lang w:val="fr-FR"/>
        </w:rPr>
        <w:t xml:space="preserve">571-507-3974 </w:t>
      </w:r>
      <w:r w:rsidRPr="00376A26">
        <w:rPr>
          <w:rFonts w:ascii="Times" w:hAnsi="Times"/>
          <w:color w:val="000000" w:themeColor="text1"/>
          <w:sz w:val="24"/>
          <w:szCs w:val="24"/>
        </w:rPr>
        <w:t xml:space="preserve">• </w:t>
      </w:r>
      <w:hyperlink r:id="rId9" w:history="1">
        <w:r w:rsidRPr="00376A26">
          <w:rPr>
            <w:rStyle w:val="Hyperlink"/>
            <w:rFonts w:ascii="Times" w:hAnsi="Times"/>
            <w:color w:val="000000" w:themeColor="text1"/>
            <w:sz w:val="24"/>
            <w:szCs w:val="24"/>
            <w:u w:val="none"/>
          </w:rPr>
          <w:t>http://homeiraqaderi.com/</w:t>
        </w:r>
      </w:hyperlink>
    </w:p>
    <w:p w14:paraId="14DC1B7C" w14:textId="77777777" w:rsidR="009B28A2" w:rsidRPr="003025B8" w:rsidRDefault="009B28A2" w:rsidP="009B28A2">
      <w:pPr>
        <w:shd w:val="clear" w:color="auto" w:fill="FFFFFF"/>
        <w:contextualSpacing/>
        <w:jc w:val="center"/>
        <w:rPr>
          <w:rFonts w:ascii="Times" w:hAnsi="Times"/>
          <w:color w:val="000000" w:themeColor="text1"/>
          <w:sz w:val="24"/>
          <w:szCs w:val="24"/>
        </w:rPr>
      </w:pPr>
    </w:p>
    <w:p w14:paraId="391EC366" w14:textId="008AE196" w:rsidR="00065C7B" w:rsidRPr="00A64A62" w:rsidRDefault="009B28A2" w:rsidP="008566AC">
      <w:pPr>
        <w:jc w:val="center"/>
        <w:rPr>
          <w:b/>
          <w:bCs/>
          <w:u w:val="single"/>
          <w:lang w:val="fr-FR"/>
        </w:rPr>
      </w:pPr>
      <w:r w:rsidRPr="00A64A62">
        <w:rPr>
          <w:b/>
          <w:bCs/>
          <w:u w:val="single"/>
          <w:lang w:val="fr-FR"/>
        </w:rPr>
        <w:t>Education</w:t>
      </w:r>
    </w:p>
    <w:p w14:paraId="1878AEA7" w14:textId="77777777" w:rsidR="009B28A2" w:rsidRPr="00420298" w:rsidRDefault="009B28A2" w:rsidP="008D073D">
      <w:pPr>
        <w:pStyle w:val="BodyText"/>
        <w:tabs>
          <w:tab w:val="left" w:pos="9459"/>
        </w:tabs>
        <w:spacing w:line="249" w:lineRule="auto"/>
        <w:ind w:right="118"/>
        <w:rPr>
          <w:rFonts w:ascii="Times" w:hAnsi="Times"/>
          <w:sz w:val="24"/>
          <w:szCs w:val="24"/>
        </w:rPr>
      </w:pPr>
    </w:p>
    <w:p w14:paraId="68D0F23D" w14:textId="10ABFFAC" w:rsidR="009B28A2" w:rsidRPr="00420298" w:rsidRDefault="009B28A2" w:rsidP="009B28A2">
      <w:pPr>
        <w:tabs>
          <w:tab w:val="left" w:pos="9724"/>
        </w:tabs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JAWAHARLAL </w:t>
      </w:r>
      <w:r w:rsidRPr="00420298">
        <w:rPr>
          <w:rFonts w:ascii="Times" w:hAnsi="Times"/>
          <w:b/>
          <w:sz w:val="24"/>
          <w:szCs w:val="24"/>
        </w:rPr>
        <w:t xml:space="preserve">NEHRU UNIVERSITY                                                     </w:t>
      </w:r>
      <w:r>
        <w:rPr>
          <w:rFonts w:ascii="Times" w:hAnsi="Times"/>
          <w:b/>
          <w:sz w:val="24"/>
          <w:szCs w:val="24"/>
        </w:rPr>
        <w:t xml:space="preserve">  </w:t>
      </w:r>
      <w:r w:rsidRPr="00420298">
        <w:rPr>
          <w:rFonts w:ascii="Times" w:hAnsi="Times"/>
          <w:b/>
          <w:sz w:val="24"/>
          <w:szCs w:val="24"/>
        </w:rPr>
        <w:t xml:space="preserve">   </w:t>
      </w:r>
      <w:r w:rsidRPr="00420298">
        <w:rPr>
          <w:rFonts w:ascii="Times" w:hAnsi="Times"/>
          <w:spacing w:val="-3"/>
          <w:sz w:val="24"/>
          <w:szCs w:val="24"/>
        </w:rPr>
        <w:t>New Delhi,</w:t>
      </w:r>
      <w:r w:rsidRPr="00420298">
        <w:rPr>
          <w:rFonts w:ascii="Times" w:hAnsi="Times"/>
          <w:sz w:val="24"/>
          <w:szCs w:val="24"/>
        </w:rPr>
        <w:t xml:space="preserve"> India</w:t>
      </w:r>
      <w:r w:rsidRPr="00420298">
        <w:rPr>
          <w:rFonts w:ascii="Times" w:hAnsi="Times"/>
          <w:b/>
          <w:sz w:val="24"/>
          <w:szCs w:val="24"/>
        </w:rPr>
        <w:t xml:space="preserve">                 </w:t>
      </w:r>
    </w:p>
    <w:p w14:paraId="32EA097E" w14:textId="221DA92F" w:rsidR="009B28A2" w:rsidRPr="00420298" w:rsidRDefault="009B28A2" w:rsidP="009B28A2">
      <w:pPr>
        <w:tabs>
          <w:tab w:val="left" w:pos="9724"/>
        </w:tabs>
        <w:rPr>
          <w:rFonts w:ascii="Times" w:hAnsi="Times"/>
          <w:b/>
          <w:sz w:val="24"/>
          <w:szCs w:val="24"/>
        </w:rPr>
      </w:pPr>
      <w:r w:rsidRPr="00420298">
        <w:rPr>
          <w:rFonts w:ascii="Times" w:hAnsi="Times"/>
          <w:b/>
          <w:sz w:val="24"/>
          <w:szCs w:val="24"/>
        </w:rPr>
        <w:t>Ph.D. in Persian Literatur</w:t>
      </w:r>
      <w:r>
        <w:rPr>
          <w:rFonts w:ascii="Times" w:hAnsi="Times"/>
          <w:b/>
          <w:sz w:val="24"/>
          <w:szCs w:val="24"/>
        </w:rPr>
        <w:t xml:space="preserve">e                                                                                                     </w:t>
      </w:r>
      <w:r w:rsidRPr="009B28A2">
        <w:rPr>
          <w:rFonts w:ascii="Times" w:hAnsi="Times"/>
          <w:bCs/>
          <w:sz w:val="24"/>
          <w:szCs w:val="24"/>
        </w:rPr>
        <w:t xml:space="preserve">2014  </w:t>
      </w:r>
    </w:p>
    <w:p w14:paraId="577AFFDD" w14:textId="77777777" w:rsidR="009B28A2" w:rsidRPr="00420298" w:rsidRDefault="009B28A2" w:rsidP="009B28A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482"/>
        <w:rPr>
          <w:rFonts w:ascii="Times" w:hAnsi="Times"/>
          <w:sz w:val="24"/>
          <w:szCs w:val="24"/>
        </w:rPr>
      </w:pPr>
      <w:r w:rsidRPr="00420298">
        <w:rPr>
          <w:rFonts w:ascii="Times" w:hAnsi="Times"/>
          <w:sz w:val="24"/>
          <w:szCs w:val="24"/>
        </w:rPr>
        <w:t>Dissertation Title: “</w:t>
      </w:r>
      <w:r w:rsidRPr="00420298">
        <w:rPr>
          <w:rFonts w:ascii="Times" w:hAnsi="Times"/>
          <w:color w:val="222222"/>
          <w:sz w:val="24"/>
          <w:szCs w:val="24"/>
        </w:rPr>
        <w:t>Reflections of War and Emigration in Stories and Novels of Afghanistan</w:t>
      </w:r>
      <w:r w:rsidRPr="00420298">
        <w:rPr>
          <w:rFonts w:ascii="Times" w:hAnsi="Times"/>
          <w:sz w:val="24"/>
          <w:szCs w:val="24"/>
        </w:rPr>
        <w:t xml:space="preserve">.” </w:t>
      </w:r>
    </w:p>
    <w:p w14:paraId="24B69A01" w14:textId="77777777" w:rsidR="009B28A2" w:rsidRPr="00420298" w:rsidRDefault="009B28A2" w:rsidP="009B28A2">
      <w:pPr>
        <w:pStyle w:val="ListParagraph"/>
        <w:tabs>
          <w:tab w:val="left" w:pos="839"/>
          <w:tab w:val="left" w:pos="840"/>
        </w:tabs>
        <w:spacing w:line="249" w:lineRule="auto"/>
        <w:ind w:left="0" w:right="482" w:firstLine="0"/>
        <w:rPr>
          <w:rFonts w:ascii="Times" w:hAnsi="Times"/>
          <w:sz w:val="24"/>
          <w:szCs w:val="24"/>
        </w:rPr>
      </w:pPr>
      <w:r w:rsidRPr="00420298">
        <w:rPr>
          <w:rFonts w:ascii="Times" w:hAnsi="Times"/>
          <w:sz w:val="24"/>
          <w:szCs w:val="24"/>
        </w:rPr>
        <w:tab/>
      </w:r>
      <w:r w:rsidRPr="00420298">
        <w:rPr>
          <w:rFonts w:ascii="Times" w:hAnsi="Times"/>
          <w:sz w:val="24"/>
          <w:szCs w:val="24"/>
        </w:rPr>
        <w:tab/>
      </w:r>
      <w:r w:rsidRPr="00420298">
        <w:rPr>
          <w:rFonts w:ascii="Times" w:hAnsi="Times"/>
          <w:sz w:val="24"/>
          <w:szCs w:val="24"/>
        </w:rPr>
        <w:tab/>
      </w:r>
    </w:p>
    <w:p w14:paraId="0C3ECE3D" w14:textId="51994D61" w:rsidR="009B28A2" w:rsidRPr="00420298" w:rsidRDefault="009B28A2" w:rsidP="009B28A2">
      <w:pPr>
        <w:tabs>
          <w:tab w:val="left" w:pos="10005"/>
        </w:tabs>
        <w:rPr>
          <w:rFonts w:ascii="Times" w:hAnsi="Times"/>
          <w:sz w:val="24"/>
          <w:szCs w:val="24"/>
        </w:rPr>
      </w:pPr>
      <w:r w:rsidRPr="00420298">
        <w:rPr>
          <w:rFonts w:ascii="Times" w:hAnsi="Times"/>
          <w:b/>
          <w:bCs/>
          <w:sz w:val="24"/>
          <w:szCs w:val="24"/>
        </w:rPr>
        <w:t>ALLAME TABATABAI UNIVERSITY</w:t>
      </w:r>
      <w:r w:rsidRPr="00420298">
        <w:rPr>
          <w:rFonts w:ascii="Times" w:hAnsi="Times"/>
          <w:b/>
          <w:sz w:val="24"/>
          <w:szCs w:val="24"/>
        </w:rPr>
        <w:t xml:space="preserve">  </w:t>
      </w:r>
      <w:r>
        <w:rPr>
          <w:rFonts w:ascii="Times" w:hAnsi="Times"/>
          <w:b/>
          <w:sz w:val="24"/>
          <w:szCs w:val="24"/>
        </w:rPr>
        <w:t xml:space="preserve">                                                                  </w:t>
      </w:r>
      <w:r w:rsidRPr="00420298">
        <w:rPr>
          <w:rFonts w:ascii="Times" w:hAnsi="Times"/>
          <w:spacing w:val="-3"/>
          <w:sz w:val="24"/>
          <w:szCs w:val="24"/>
        </w:rPr>
        <w:t>Teh</w:t>
      </w:r>
      <w:r>
        <w:rPr>
          <w:rFonts w:ascii="Times" w:hAnsi="Times"/>
          <w:spacing w:val="-3"/>
          <w:sz w:val="24"/>
          <w:szCs w:val="24"/>
        </w:rPr>
        <w:t>r</w:t>
      </w:r>
      <w:r w:rsidRPr="00420298">
        <w:rPr>
          <w:rFonts w:ascii="Times" w:hAnsi="Times"/>
          <w:spacing w:val="-3"/>
          <w:sz w:val="24"/>
          <w:szCs w:val="24"/>
        </w:rPr>
        <w:t>an,</w:t>
      </w:r>
      <w:r>
        <w:rPr>
          <w:rFonts w:ascii="Times" w:hAnsi="Times"/>
          <w:spacing w:val="-5"/>
          <w:sz w:val="24"/>
          <w:szCs w:val="24"/>
        </w:rPr>
        <w:t xml:space="preserve"> Iran </w:t>
      </w:r>
    </w:p>
    <w:p w14:paraId="607AC4A3" w14:textId="7D215D08" w:rsidR="009B28A2" w:rsidRPr="00420298" w:rsidRDefault="009B28A2" w:rsidP="009B28A2">
      <w:pPr>
        <w:tabs>
          <w:tab w:val="left" w:pos="10005"/>
        </w:tabs>
        <w:rPr>
          <w:rFonts w:ascii="Times" w:hAnsi="Times"/>
          <w:sz w:val="24"/>
          <w:szCs w:val="24"/>
        </w:rPr>
      </w:pPr>
      <w:r w:rsidRPr="00420298">
        <w:rPr>
          <w:rFonts w:ascii="Times" w:hAnsi="Times"/>
          <w:b/>
          <w:bCs/>
          <w:sz w:val="24"/>
          <w:szCs w:val="24"/>
        </w:rPr>
        <w:t xml:space="preserve">MA in Literature </w:t>
      </w:r>
      <w:r>
        <w:rPr>
          <w:rFonts w:ascii="Times" w:hAnsi="Times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Pr="009B28A2">
        <w:rPr>
          <w:rFonts w:ascii="Times" w:hAnsi="Times"/>
          <w:sz w:val="24"/>
          <w:szCs w:val="24"/>
        </w:rPr>
        <w:t>2007</w:t>
      </w:r>
    </w:p>
    <w:p w14:paraId="60D6902F" w14:textId="77777777" w:rsidR="009B28A2" w:rsidRPr="00420298" w:rsidRDefault="009B28A2" w:rsidP="009B28A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482"/>
        <w:rPr>
          <w:rFonts w:ascii="Times" w:hAnsi="Times"/>
          <w:sz w:val="24"/>
          <w:szCs w:val="24"/>
        </w:rPr>
      </w:pPr>
      <w:r w:rsidRPr="00420298">
        <w:rPr>
          <w:rFonts w:ascii="Times" w:hAnsi="Times"/>
          <w:sz w:val="24"/>
          <w:szCs w:val="24"/>
        </w:rPr>
        <w:t xml:space="preserve">Master Thesis Title: </w:t>
      </w:r>
      <w:r w:rsidRPr="00420298">
        <w:rPr>
          <w:rFonts w:ascii="Times" w:hAnsi="Times"/>
          <w:color w:val="222222"/>
          <w:sz w:val="24"/>
          <w:szCs w:val="24"/>
        </w:rPr>
        <w:t>“Research on Short Stories of Afghanistan in the Past One Hundred Years.”</w:t>
      </w:r>
    </w:p>
    <w:p w14:paraId="2266354A" w14:textId="77777777" w:rsidR="009B28A2" w:rsidRPr="00420298" w:rsidRDefault="009B28A2" w:rsidP="009B28A2">
      <w:pPr>
        <w:pStyle w:val="ListParagraph"/>
        <w:tabs>
          <w:tab w:val="left" w:pos="839"/>
          <w:tab w:val="left" w:pos="840"/>
        </w:tabs>
        <w:spacing w:line="249" w:lineRule="auto"/>
        <w:ind w:left="0" w:right="482" w:firstLine="0"/>
        <w:rPr>
          <w:rFonts w:ascii="Times" w:hAnsi="Times"/>
          <w:color w:val="222222"/>
          <w:sz w:val="24"/>
          <w:szCs w:val="24"/>
        </w:rPr>
      </w:pPr>
    </w:p>
    <w:p w14:paraId="46172608" w14:textId="1877B10F" w:rsidR="009B28A2" w:rsidRPr="00420298" w:rsidRDefault="009B28A2" w:rsidP="009B28A2">
      <w:pPr>
        <w:tabs>
          <w:tab w:val="left" w:pos="10005"/>
        </w:tabs>
        <w:rPr>
          <w:rFonts w:ascii="Times" w:hAnsi="Times"/>
          <w:b/>
          <w:bCs/>
          <w:sz w:val="24"/>
          <w:szCs w:val="24"/>
        </w:rPr>
      </w:pPr>
      <w:r w:rsidRPr="00420298">
        <w:rPr>
          <w:rFonts w:ascii="Times" w:hAnsi="Times"/>
          <w:b/>
          <w:bCs/>
          <w:color w:val="222222"/>
          <w:sz w:val="24"/>
          <w:szCs w:val="24"/>
        </w:rPr>
        <w:t>SHAHEED BEHESHTI UNIVERSITY</w:t>
      </w:r>
      <w:r w:rsidRPr="00A42972">
        <w:rPr>
          <w:rFonts w:ascii="Times" w:hAnsi="Times"/>
          <w:spacing w:val="-3"/>
          <w:sz w:val="24"/>
          <w:szCs w:val="24"/>
        </w:rPr>
        <w:t xml:space="preserve"> </w:t>
      </w:r>
      <w:r>
        <w:rPr>
          <w:rFonts w:ascii="Times" w:hAnsi="Times"/>
          <w:spacing w:val="-3"/>
          <w:sz w:val="24"/>
          <w:szCs w:val="24"/>
        </w:rPr>
        <w:t xml:space="preserve">                                                                        </w:t>
      </w:r>
      <w:r w:rsidRPr="00420298">
        <w:rPr>
          <w:rFonts w:ascii="Times" w:hAnsi="Times"/>
          <w:spacing w:val="-3"/>
          <w:sz w:val="24"/>
          <w:szCs w:val="24"/>
        </w:rPr>
        <w:t xml:space="preserve">Tehran, </w:t>
      </w:r>
      <w:r>
        <w:rPr>
          <w:rFonts w:ascii="Times" w:hAnsi="Times"/>
          <w:spacing w:val="-3"/>
          <w:sz w:val="24"/>
          <w:szCs w:val="24"/>
        </w:rPr>
        <w:t xml:space="preserve">Iran </w:t>
      </w:r>
    </w:p>
    <w:p w14:paraId="011AEC0F" w14:textId="3BA915CB" w:rsidR="009B28A2" w:rsidRDefault="009B28A2" w:rsidP="009B28A2">
      <w:pPr>
        <w:tabs>
          <w:tab w:val="left" w:pos="10005"/>
        </w:tabs>
        <w:rPr>
          <w:rFonts w:ascii="Times" w:hAnsi="Times"/>
          <w:sz w:val="24"/>
          <w:szCs w:val="24"/>
        </w:rPr>
      </w:pPr>
      <w:r w:rsidRPr="00420298">
        <w:rPr>
          <w:rFonts w:ascii="Times" w:hAnsi="Times"/>
          <w:b/>
          <w:bCs/>
          <w:sz w:val="24"/>
          <w:szCs w:val="24"/>
        </w:rPr>
        <w:t>Bachelor in Persian Literature</w:t>
      </w:r>
      <w:r>
        <w:rPr>
          <w:rFonts w:ascii="Times" w:hAnsi="Times"/>
          <w:b/>
          <w:bCs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                                                                                              2005</w:t>
      </w:r>
    </w:p>
    <w:p w14:paraId="60B5DB6B" w14:textId="77777777" w:rsidR="009B28A2" w:rsidRPr="00E24EA7" w:rsidRDefault="009B28A2" w:rsidP="009B28A2">
      <w:pPr>
        <w:tabs>
          <w:tab w:val="left" w:pos="10005"/>
        </w:tabs>
        <w:rPr>
          <w:rFonts w:ascii="Times" w:hAnsi="Times"/>
          <w:sz w:val="24"/>
          <w:szCs w:val="24"/>
        </w:rPr>
      </w:pPr>
    </w:p>
    <w:p w14:paraId="7873DC94" w14:textId="5291A537" w:rsidR="009B28A2" w:rsidRPr="008D073D" w:rsidRDefault="009B28A2" w:rsidP="00065C7B">
      <w:pPr>
        <w:tabs>
          <w:tab w:val="left" w:pos="10005"/>
        </w:tabs>
        <w:jc w:val="center"/>
        <w:rPr>
          <w:rFonts w:ascii="Times" w:hAnsi="Times"/>
          <w:b/>
          <w:bCs/>
          <w:sz w:val="24"/>
          <w:szCs w:val="24"/>
          <w:u w:val="single"/>
        </w:rPr>
      </w:pPr>
      <w:r w:rsidRPr="00DF3A8A">
        <w:rPr>
          <w:rFonts w:ascii="Times" w:hAnsi="Times"/>
          <w:b/>
          <w:bCs/>
          <w:sz w:val="24"/>
          <w:szCs w:val="24"/>
          <w:u w:val="single"/>
        </w:rPr>
        <w:t>Academic Appointments</w:t>
      </w:r>
    </w:p>
    <w:p w14:paraId="7D55E611" w14:textId="04E4D70C" w:rsidR="00065C7B" w:rsidRPr="008E7DCE" w:rsidRDefault="006F0A7F" w:rsidP="009B28A2">
      <w:pPr>
        <w:shd w:val="clear" w:color="auto" w:fill="FFFFFF"/>
        <w:rPr>
          <w:rFonts w:ascii="Times" w:hAnsi="Times"/>
          <w:b/>
          <w:bCs/>
          <w:color w:val="000000"/>
          <w:sz w:val="24"/>
          <w:szCs w:val="24"/>
        </w:rPr>
      </w:pPr>
      <w:r w:rsidRPr="008E7DCE">
        <w:rPr>
          <w:rFonts w:ascii="Times" w:hAnsi="Times"/>
          <w:b/>
          <w:bCs/>
          <w:color w:val="000000"/>
          <w:sz w:val="24"/>
          <w:szCs w:val="24"/>
        </w:rPr>
        <w:t>Yale University</w:t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 w:rsidRPr="008E7DCE">
        <w:rPr>
          <w:rFonts w:ascii="Times" w:hAnsi="Times"/>
          <w:b/>
          <w:bCs/>
          <w:color w:val="000000"/>
          <w:sz w:val="24"/>
          <w:szCs w:val="24"/>
        </w:rPr>
        <w:tab/>
        <w:t xml:space="preserve">         </w:t>
      </w:r>
      <w:r w:rsidR="00065C7B" w:rsidRPr="008E7DCE">
        <w:rPr>
          <w:rFonts w:ascii="Times" w:hAnsi="Times"/>
          <w:color w:val="000000"/>
          <w:sz w:val="24"/>
          <w:szCs w:val="24"/>
        </w:rPr>
        <w:t>New Haven, CT</w:t>
      </w:r>
    </w:p>
    <w:p w14:paraId="2CF3BF89" w14:textId="33B4A901" w:rsidR="00065C7B" w:rsidRDefault="008105BC" w:rsidP="008E7DCE">
      <w:pPr>
        <w:shd w:val="clear" w:color="auto" w:fill="FFFFFF"/>
        <w:rPr>
          <w:rFonts w:ascii="Times" w:hAnsi="Times"/>
          <w:color w:val="000000"/>
          <w:sz w:val="24"/>
          <w:szCs w:val="24"/>
        </w:rPr>
      </w:pPr>
      <w:r w:rsidRPr="008105BC">
        <w:rPr>
          <w:rFonts w:ascii="Times" w:hAnsi="Times"/>
          <w:color w:val="000000"/>
          <w:sz w:val="24"/>
          <w:szCs w:val="24"/>
        </w:rPr>
        <w:t xml:space="preserve">Incoming Research Assistant, </w:t>
      </w:r>
      <w:r w:rsidR="009B28A2" w:rsidRPr="008105BC">
        <w:rPr>
          <w:rFonts w:ascii="Times" w:hAnsi="Times"/>
          <w:color w:val="000000"/>
          <w:sz w:val="24"/>
          <w:szCs w:val="24"/>
        </w:rPr>
        <w:t>MacMillan Center</w:t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  <w:t xml:space="preserve"> </w:t>
      </w:r>
      <w:r w:rsidRPr="008E7DCE">
        <w:rPr>
          <w:rFonts w:ascii="Times" w:hAnsi="Times"/>
          <w:color w:val="000000"/>
          <w:sz w:val="24"/>
          <w:szCs w:val="24"/>
        </w:rPr>
        <w:t>2023</w:t>
      </w:r>
      <w:r w:rsidR="001C7257">
        <w:rPr>
          <w:rFonts w:ascii="Times" w:hAnsi="Times"/>
          <w:color w:val="000000"/>
          <w:sz w:val="24"/>
          <w:szCs w:val="24"/>
        </w:rPr>
        <w:t>-</w:t>
      </w:r>
      <w:r w:rsidR="001C7257" w:rsidRPr="001C7257">
        <w:rPr>
          <w:rFonts w:ascii="Times" w:hAnsi="Times"/>
          <w:i/>
          <w:iCs/>
          <w:sz w:val="24"/>
          <w:szCs w:val="24"/>
        </w:rPr>
        <w:t xml:space="preserve"> </w:t>
      </w:r>
      <w:r w:rsidR="001C7257" w:rsidRPr="008E7DCE">
        <w:rPr>
          <w:rFonts w:ascii="Times" w:hAnsi="Times"/>
          <w:i/>
          <w:iCs/>
          <w:sz w:val="24"/>
          <w:szCs w:val="24"/>
        </w:rPr>
        <w:t>present</w:t>
      </w:r>
      <w:r w:rsidR="006F0A7F" w:rsidRPr="008E7DCE">
        <w:rPr>
          <w:rFonts w:ascii="Times" w:hAnsi="Times"/>
          <w:color w:val="000000"/>
          <w:sz w:val="24"/>
          <w:szCs w:val="24"/>
        </w:rPr>
        <w:t xml:space="preserve">          </w:t>
      </w:r>
      <w:r w:rsidR="009E17E2" w:rsidRPr="008E7DCE">
        <w:rPr>
          <w:rFonts w:ascii="Times" w:hAnsi="Times"/>
          <w:color w:val="000000"/>
          <w:sz w:val="24"/>
          <w:szCs w:val="24"/>
        </w:rPr>
        <w:t xml:space="preserve"> </w:t>
      </w:r>
      <w:r w:rsidR="006F0A7F" w:rsidRPr="008E7DCE">
        <w:rPr>
          <w:rFonts w:ascii="Times" w:hAnsi="Times"/>
          <w:color w:val="000000"/>
          <w:sz w:val="24"/>
          <w:szCs w:val="24"/>
        </w:rPr>
        <w:t xml:space="preserve">  </w:t>
      </w:r>
      <w:r w:rsidR="00065C7B" w:rsidRPr="008E7DCE">
        <w:rPr>
          <w:rFonts w:ascii="Times" w:hAnsi="Times"/>
          <w:color w:val="000000"/>
          <w:sz w:val="24"/>
          <w:szCs w:val="24"/>
        </w:rPr>
        <w:tab/>
        <w:t xml:space="preserve">          </w:t>
      </w:r>
      <w:r w:rsidR="00065C7B" w:rsidRPr="008E7DCE">
        <w:rPr>
          <w:rFonts w:ascii="Times" w:hAnsi="Times"/>
          <w:color w:val="000000"/>
          <w:sz w:val="24"/>
          <w:szCs w:val="24"/>
        </w:rPr>
        <w:tab/>
      </w:r>
    </w:p>
    <w:p w14:paraId="064A37C1" w14:textId="77777777" w:rsidR="00CA3D47" w:rsidRPr="008E7DCE" w:rsidRDefault="00CA3D47" w:rsidP="008E7DCE">
      <w:pPr>
        <w:shd w:val="clear" w:color="auto" w:fill="FFFFFF"/>
        <w:rPr>
          <w:rFonts w:ascii="Times" w:hAnsi="Times"/>
          <w:color w:val="000000"/>
          <w:sz w:val="24"/>
          <w:szCs w:val="24"/>
        </w:rPr>
      </w:pPr>
    </w:p>
    <w:p w14:paraId="3D8AF838" w14:textId="0349C3BE" w:rsidR="00065C7B" w:rsidRPr="00065C7B" w:rsidRDefault="006F0A7F" w:rsidP="009B28A2">
      <w:pPr>
        <w:shd w:val="clear" w:color="auto" w:fill="FFFFFF"/>
        <w:rPr>
          <w:rFonts w:ascii="Times" w:hAnsi="Times"/>
          <w:color w:val="000000"/>
          <w:sz w:val="24"/>
          <w:szCs w:val="24"/>
        </w:rPr>
      </w:pPr>
      <w:r w:rsidRPr="000C599D">
        <w:rPr>
          <w:rFonts w:ascii="Times" w:hAnsi="Times"/>
          <w:b/>
          <w:bCs/>
          <w:color w:val="000000"/>
          <w:sz w:val="24"/>
          <w:szCs w:val="24"/>
        </w:rPr>
        <w:t>Harvard University</w:t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</w:r>
      <w:r w:rsidR="00065C7B">
        <w:rPr>
          <w:rFonts w:ascii="Times" w:hAnsi="Times"/>
          <w:b/>
          <w:bCs/>
          <w:color w:val="000000"/>
          <w:sz w:val="24"/>
          <w:szCs w:val="24"/>
        </w:rPr>
        <w:tab/>
        <w:t xml:space="preserve">         </w:t>
      </w:r>
      <w:r w:rsidR="00065C7B" w:rsidRPr="00065C7B">
        <w:rPr>
          <w:rFonts w:ascii="Times" w:hAnsi="Times"/>
          <w:color w:val="000000"/>
          <w:sz w:val="24"/>
          <w:szCs w:val="24"/>
        </w:rPr>
        <w:t>Cambridge, MA</w:t>
      </w:r>
    </w:p>
    <w:p w14:paraId="717F390D" w14:textId="79956355" w:rsidR="009B28A2" w:rsidRPr="000C599D" w:rsidRDefault="00065C7B" w:rsidP="009B28A2">
      <w:pPr>
        <w:shd w:val="clear" w:color="auto" w:fill="FFFFFF"/>
        <w:rPr>
          <w:rFonts w:ascii="Times" w:hAnsi="Times"/>
          <w:color w:val="000000"/>
          <w:sz w:val="24"/>
          <w:szCs w:val="24"/>
        </w:rPr>
      </w:pPr>
      <w:r>
        <w:rPr>
          <w:rFonts w:ascii="Times" w:hAnsi="Times"/>
          <w:color w:val="000000"/>
          <w:sz w:val="24"/>
          <w:szCs w:val="24"/>
        </w:rPr>
        <w:t>F</w:t>
      </w:r>
      <w:r w:rsidR="009B28A2" w:rsidRPr="000C599D">
        <w:rPr>
          <w:rFonts w:ascii="Times" w:hAnsi="Times"/>
          <w:color w:val="000000"/>
          <w:sz w:val="24"/>
          <w:szCs w:val="24"/>
        </w:rPr>
        <w:t>ellow</w:t>
      </w:r>
      <w:r w:rsidR="006F0A7F" w:rsidRPr="000C599D">
        <w:rPr>
          <w:rFonts w:ascii="Times" w:hAnsi="Times"/>
          <w:color w:val="000000"/>
          <w:sz w:val="24"/>
          <w:szCs w:val="24"/>
        </w:rPr>
        <w:t xml:space="preserve"> at Radcliffe Institute </w:t>
      </w:r>
      <w:r w:rsidR="007A7871" w:rsidRPr="000C599D">
        <w:rPr>
          <w:rFonts w:ascii="Times" w:hAnsi="Times"/>
          <w:color w:val="000000"/>
          <w:sz w:val="24"/>
          <w:szCs w:val="24"/>
        </w:rPr>
        <w:t>for</w:t>
      </w:r>
      <w:r w:rsidR="006F0A7F" w:rsidRPr="000C599D">
        <w:rPr>
          <w:rFonts w:ascii="Times" w:hAnsi="Times"/>
          <w:color w:val="000000"/>
          <w:sz w:val="24"/>
          <w:szCs w:val="24"/>
        </w:rPr>
        <w:t xml:space="preserve"> Advanced Study</w:t>
      </w:r>
      <w:r w:rsidR="006F0A7F" w:rsidRPr="000C599D">
        <w:rPr>
          <w:rFonts w:ascii="Times" w:hAnsi="Times"/>
          <w:color w:val="000000"/>
          <w:sz w:val="24"/>
          <w:szCs w:val="24"/>
        </w:rPr>
        <w:tab/>
        <w:t xml:space="preserve">          </w:t>
      </w:r>
      <w:r w:rsidR="006F0A7F" w:rsidRPr="000C599D">
        <w:rPr>
          <w:rFonts w:ascii="Times" w:hAnsi="Times"/>
          <w:color w:val="000000"/>
          <w:sz w:val="24"/>
          <w:szCs w:val="24"/>
        </w:rPr>
        <w:tab/>
        <w:t xml:space="preserve"> </w:t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  <w:t xml:space="preserve">  </w:t>
      </w:r>
      <w:r w:rsidR="006F0A7F" w:rsidRPr="000C599D">
        <w:rPr>
          <w:rFonts w:ascii="Times" w:hAnsi="Times"/>
          <w:color w:val="000000"/>
          <w:sz w:val="24"/>
          <w:szCs w:val="24"/>
        </w:rPr>
        <w:t xml:space="preserve">  </w:t>
      </w:r>
      <w:r w:rsidR="009B28A2" w:rsidRPr="000C599D">
        <w:rPr>
          <w:rFonts w:ascii="Times" w:hAnsi="Times"/>
          <w:color w:val="000000"/>
          <w:sz w:val="24"/>
          <w:szCs w:val="24"/>
        </w:rPr>
        <w:t>2021</w:t>
      </w:r>
      <w:r w:rsidR="003F0E1D" w:rsidRPr="000C599D">
        <w:rPr>
          <w:rFonts w:ascii="Times" w:hAnsi="Times"/>
          <w:color w:val="000000"/>
          <w:sz w:val="24"/>
          <w:szCs w:val="24"/>
        </w:rPr>
        <w:t xml:space="preserve"> – </w:t>
      </w:r>
      <w:r w:rsidR="009B28A2" w:rsidRPr="000C599D">
        <w:rPr>
          <w:rFonts w:ascii="Times" w:hAnsi="Times"/>
          <w:color w:val="000000"/>
          <w:sz w:val="24"/>
          <w:szCs w:val="24"/>
        </w:rPr>
        <w:t>202</w:t>
      </w:r>
      <w:r w:rsidR="000E168D">
        <w:rPr>
          <w:rFonts w:ascii="Times" w:hAnsi="Times"/>
          <w:color w:val="000000"/>
          <w:sz w:val="24"/>
          <w:szCs w:val="24"/>
        </w:rPr>
        <w:t>3</w:t>
      </w:r>
    </w:p>
    <w:p w14:paraId="3BA1942D" w14:textId="68498DB3" w:rsidR="008566AC" w:rsidRPr="00CA3D47" w:rsidRDefault="000C599D" w:rsidP="008566AC">
      <w:pPr>
        <w:pStyle w:val="ListParagraph"/>
        <w:numPr>
          <w:ilvl w:val="0"/>
          <w:numId w:val="10"/>
        </w:numPr>
        <w:shd w:val="clear" w:color="auto" w:fill="FFFFFF"/>
        <w:rPr>
          <w:rFonts w:ascii="Times" w:hAnsi="Times"/>
          <w:color w:val="000000"/>
          <w:sz w:val="24"/>
          <w:szCs w:val="24"/>
        </w:rPr>
      </w:pPr>
      <w:r>
        <w:rPr>
          <w:rFonts w:ascii="Times" w:hAnsi="Times"/>
          <w:color w:val="000000"/>
          <w:sz w:val="24"/>
          <w:szCs w:val="24"/>
        </w:rPr>
        <w:t>Selected as part of the Radcliffe Institute’s 55-person cohort of</w:t>
      </w:r>
      <w:r w:rsidRPr="000C599D">
        <w:rPr>
          <w:rFonts w:ascii="Times" w:hAnsi="Times"/>
          <w:color w:val="000000"/>
          <w:sz w:val="24"/>
          <w:szCs w:val="24"/>
        </w:rPr>
        <w:t xml:space="preserve"> </w:t>
      </w:r>
      <w:r>
        <w:rPr>
          <w:rFonts w:ascii="Times" w:hAnsi="Times"/>
          <w:color w:val="000000"/>
          <w:sz w:val="24"/>
          <w:szCs w:val="24"/>
        </w:rPr>
        <w:t>“</w:t>
      </w:r>
      <w:r w:rsidRPr="000C599D">
        <w:rPr>
          <w:rFonts w:ascii="Times" w:eastAsiaTheme="minorHAnsi" w:hAnsi="Times" w:cs="AppleSystemUIFont"/>
          <w:i/>
          <w:iCs/>
          <w:sz w:val="24"/>
          <w:szCs w:val="24"/>
        </w:rPr>
        <w:t>artists, scholars, and practitioners who bring both a record of achievement and exceptional promise to the Institute.”</w:t>
      </w:r>
    </w:p>
    <w:p w14:paraId="68CDFAC5" w14:textId="77777777" w:rsidR="00CA3D47" w:rsidRPr="00CA3D47" w:rsidRDefault="00CA3D47" w:rsidP="00CA3D47">
      <w:pPr>
        <w:shd w:val="clear" w:color="auto" w:fill="FFFFFF"/>
        <w:rPr>
          <w:rFonts w:ascii="Times" w:hAnsi="Times"/>
          <w:color w:val="000000"/>
          <w:sz w:val="24"/>
          <w:szCs w:val="24"/>
        </w:rPr>
      </w:pPr>
    </w:p>
    <w:p w14:paraId="7662CAB8" w14:textId="7FADF590" w:rsidR="008566AC" w:rsidRPr="008E7DCE" w:rsidRDefault="008E7DCE" w:rsidP="008566AC">
      <w:pPr>
        <w:shd w:val="clear" w:color="auto" w:fill="FFFFFF"/>
        <w:rPr>
          <w:rFonts w:ascii="Times" w:hAnsi="Times"/>
          <w:b/>
          <w:bCs/>
          <w:i/>
          <w:iCs/>
          <w:color w:val="000000"/>
          <w:sz w:val="24"/>
          <w:szCs w:val="24"/>
        </w:rPr>
      </w:pPr>
      <w:r>
        <w:rPr>
          <w:rFonts w:ascii="Times" w:hAnsi="Times"/>
          <w:b/>
          <w:bCs/>
          <w:color w:val="000000"/>
          <w:sz w:val="24"/>
          <w:szCs w:val="24"/>
        </w:rPr>
        <w:t xml:space="preserve">Middle East Studies Association, </w:t>
      </w:r>
      <w:r>
        <w:rPr>
          <w:rFonts w:ascii="Times" w:hAnsi="Times"/>
          <w:color w:val="000000"/>
          <w:sz w:val="24"/>
          <w:szCs w:val="24"/>
        </w:rPr>
        <w:t xml:space="preserve">Global Academy </w:t>
      </w:r>
      <w:r w:rsidRPr="008E7DCE">
        <w:rPr>
          <w:rFonts w:ascii="Times" w:hAnsi="Times"/>
          <w:color w:val="000000"/>
          <w:sz w:val="24"/>
          <w:szCs w:val="24"/>
        </w:rPr>
        <w:t>Fellow</w:t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</w:r>
      <w:r w:rsidR="001C7257">
        <w:rPr>
          <w:rFonts w:ascii="Times" w:hAnsi="Times"/>
          <w:color w:val="000000"/>
          <w:sz w:val="24"/>
          <w:szCs w:val="24"/>
        </w:rPr>
        <w:t>2022-</w:t>
      </w:r>
      <w:r w:rsidR="001C7257" w:rsidRPr="001C7257">
        <w:rPr>
          <w:rFonts w:ascii="Times" w:hAnsi="Times"/>
          <w:i/>
          <w:iCs/>
          <w:sz w:val="24"/>
          <w:szCs w:val="24"/>
        </w:rPr>
        <w:t xml:space="preserve"> </w:t>
      </w:r>
      <w:r w:rsidR="001C7257" w:rsidRPr="008E7DCE">
        <w:rPr>
          <w:rFonts w:ascii="Times" w:hAnsi="Times"/>
          <w:i/>
          <w:iCs/>
          <w:sz w:val="24"/>
          <w:szCs w:val="24"/>
        </w:rPr>
        <w:t>present</w:t>
      </w:r>
      <w:r>
        <w:rPr>
          <w:rFonts w:ascii="Times" w:hAnsi="Times"/>
          <w:color w:val="000000"/>
          <w:sz w:val="24"/>
          <w:szCs w:val="24"/>
        </w:rPr>
        <w:tab/>
      </w:r>
      <w:r>
        <w:rPr>
          <w:rFonts w:ascii="Times" w:hAnsi="Times"/>
          <w:color w:val="000000"/>
          <w:sz w:val="24"/>
          <w:szCs w:val="24"/>
        </w:rPr>
        <w:tab/>
      </w:r>
    </w:p>
    <w:p w14:paraId="2B0B867A" w14:textId="691E917E" w:rsidR="00065C7B" w:rsidRDefault="009B28A2" w:rsidP="008566AC">
      <w:pPr>
        <w:shd w:val="clear" w:color="auto" w:fill="FFFFFF"/>
        <w:rPr>
          <w:rStyle w:val="fontstyle01"/>
          <w:rFonts w:ascii="Times" w:hAnsi="Times"/>
        </w:rPr>
      </w:pPr>
      <w:r w:rsidRPr="00DF3A8A">
        <w:rPr>
          <w:rStyle w:val="fontstyle01"/>
          <w:rFonts w:ascii="Times" w:hAnsi="Times"/>
          <w:b/>
          <w:bCs/>
        </w:rPr>
        <w:t>Gharjistan University</w:t>
      </w:r>
      <w:r w:rsidR="00D56049">
        <w:rPr>
          <w:rStyle w:val="fontstyle01"/>
          <w:rFonts w:ascii="Times" w:hAnsi="Times"/>
          <w:b/>
          <w:bCs/>
        </w:rPr>
        <w:t xml:space="preserve">, </w:t>
      </w:r>
      <w:r w:rsidR="00D56049">
        <w:rPr>
          <w:rStyle w:val="fontstyle01"/>
          <w:rFonts w:ascii="Times" w:hAnsi="Times"/>
        </w:rPr>
        <w:t>Assistant Professor (Persian Literature)</w:t>
      </w:r>
      <w:r w:rsidR="006F0A7F" w:rsidRPr="00DF3A8A">
        <w:rPr>
          <w:rStyle w:val="fontstyle01"/>
          <w:rFonts w:ascii="Times" w:hAnsi="Times"/>
        </w:rPr>
        <w:tab/>
      </w:r>
      <w:r w:rsidR="00D56049">
        <w:rPr>
          <w:rStyle w:val="fontstyle01"/>
          <w:rFonts w:ascii="Times" w:hAnsi="Times"/>
        </w:rPr>
        <w:tab/>
        <w:t xml:space="preserve">    </w:t>
      </w:r>
      <w:r w:rsidR="00D56049" w:rsidRPr="00DF3A8A">
        <w:rPr>
          <w:rStyle w:val="fontstyle01"/>
          <w:rFonts w:ascii="Times" w:hAnsi="Times"/>
        </w:rPr>
        <w:t>Kabul, 2018</w:t>
      </w:r>
      <w:r w:rsidR="00EE3247">
        <w:rPr>
          <w:rStyle w:val="fontstyle01"/>
          <w:rFonts w:ascii="Times" w:hAnsi="Times"/>
        </w:rPr>
        <w:t xml:space="preserve"> </w:t>
      </w:r>
      <w:r w:rsidR="003F0E1D">
        <w:rPr>
          <w:rStyle w:val="fontstyle01"/>
          <w:rFonts w:ascii="Times" w:hAnsi="Times"/>
        </w:rPr>
        <w:t>–</w:t>
      </w:r>
      <w:r w:rsidR="00EE3247">
        <w:rPr>
          <w:rStyle w:val="fontstyle01"/>
          <w:rFonts w:ascii="Times" w:hAnsi="Times"/>
        </w:rPr>
        <w:t xml:space="preserve"> 2021</w:t>
      </w:r>
    </w:p>
    <w:p w14:paraId="5735A271" w14:textId="63FC8246" w:rsidR="00065C7B" w:rsidRDefault="009B28A2" w:rsidP="008566AC">
      <w:pPr>
        <w:shd w:val="clear" w:color="auto" w:fill="FFFFFF"/>
        <w:rPr>
          <w:color w:val="000000"/>
          <w:sz w:val="24"/>
          <w:szCs w:val="24"/>
        </w:rPr>
      </w:pPr>
      <w:r w:rsidRPr="00DF3A8A">
        <w:rPr>
          <w:b/>
          <w:bCs/>
          <w:color w:val="000000"/>
          <w:sz w:val="24"/>
          <w:szCs w:val="24"/>
        </w:rPr>
        <w:t>Kateb University,</w:t>
      </w:r>
      <w:r w:rsidR="003F0E1D">
        <w:rPr>
          <w:b/>
          <w:bCs/>
          <w:color w:val="000000"/>
          <w:sz w:val="24"/>
          <w:szCs w:val="24"/>
        </w:rPr>
        <w:t xml:space="preserve"> </w:t>
      </w:r>
      <w:r w:rsidR="003F0E1D">
        <w:rPr>
          <w:color w:val="000000"/>
          <w:sz w:val="24"/>
          <w:szCs w:val="24"/>
        </w:rPr>
        <w:t>Lecturer (Persian Literature)</w:t>
      </w:r>
      <w:r w:rsidR="00DF3A8A">
        <w:rPr>
          <w:i/>
          <w:iCs/>
          <w:color w:val="000000"/>
          <w:sz w:val="24"/>
          <w:szCs w:val="24"/>
        </w:rPr>
        <w:tab/>
      </w:r>
      <w:r w:rsidR="00DF3A8A">
        <w:rPr>
          <w:i/>
          <w:iCs/>
          <w:color w:val="000000"/>
          <w:sz w:val="24"/>
          <w:szCs w:val="24"/>
        </w:rPr>
        <w:tab/>
      </w:r>
      <w:r w:rsidR="00DF3A8A">
        <w:rPr>
          <w:i/>
          <w:iCs/>
          <w:color w:val="000000"/>
          <w:sz w:val="24"/>
          <w:szCs w:val="24"/>
        </w:rPr>
        <w:tab/>
      </w:r>
      <w:r w:rsidR="00DF3A8A">
        <w:rPr>
          <w:i/>
          <w:iCs/>
          <w:color w:val="000000"/>
          <w:sz w:val="24"/>
          <w:szCs w:val="24"/>
        </w:rPr>
        <w:tab/>
      </w:r>
      <w:r w:rsidR="003F0E1D">
        <w:rPr>
          <w:i/>
          <w:iCs/>
          <w:color w:val="000000"/>
          <w:sz w:val="24"/>
          <w:szCs w:val="24"/>
        </w:rPr>
        <w:t xml:space="preserve">    </w:t>
      </w:r>
      <w:r w:rsidR="003F0E1D" w:rsidRPr="003F0E1D">
        <w:rPr>
          <w:color w:val="000000"/>
          <w:sz w:val="24"/>
          <w:szCs w:val="24"/>
        </w:rPr>
        <w:t>Kabul</w:t>
      </w:r>
      <w:r w:rsidR="003F0E1D">
        <w:rPr>
          <w:i/>
          <w:iCs/>
          <w:color w:val="000000"/>
          <w:sz w:val="24"/>
          <w:szCs w:val="24"/>
        </w:rPr>
        <w:t xml:space="preserve">, </w:t>
      </w:r>
      <w:r w:rsidR="00DF3A8A">
        <w:rPr>
          <w:color w:val="000000"/>
          <w:sz w:val="24"/>
          <w:szCs w:val="24"/>
        </w:rPr>
        <w:t>2009</w:t>
      </w:r>
      <w:r w:rsidR="00EE3247">
        <w:rPr>
          <w:color w:val="000000"/>
          <w:sz w:val="24"/>
          <w:szCs w:val="24"/>
        </w:rPr>
        <w:t xml:space="preserve"> </w:t>
      </w:r>
      <w:r w:rsidR="003F0E1D">
        <w:rPr>
          <w:color w:val="000000"/>
          <w:sz w:val="24"/>
          <w:szCs w:val="24"/>
        </w:rPr>
        <w:t>–</w:t>
      </w:r>
      <w:r w:rsidR="00EE3247">
        <w:rPr>
          <w:color w:val="000000"/>
          <w:sz w:val="24"/>
          <w:szCs w:val="24"/>
        </w:rPr>
        <w:t xml:space="preserve"> </w:t>
      </w:r>
      <w:r w:rsidR="00DF3A8A">
        <w:rPr>
          <w:color w:val="000000"/>
          <w:sz w:val="24"/>
          <w:szCs w:val="24"/>
        </w:rPr>
        <w:t>2015</w:t>
      </w:r>
    </w:p>
    <w:p w14:paraId="3E28A494" w14:textId="2761236C" w:rsidR="003F0E1D" w:rsidRPr="003F0E1D" w:rsidRDefault="003F0E1D" w:rsidP="00D56049">
      <w:pPr>
        <w:shd w:val="clear" w:color="auto" w:fill="FFFFFF"/>
        <w:rPr>
          <w:rFonts w:ascii="Times" w:hAnsi="Times"/>
          <w:color w:val="000000"/>
          <w:sz w:val="24"/>
          <w:szCs w:val="24"/>
        </w:rPr>
      </w:pPr>
      <w:r w:rsidRPr="00DF3A8A">
        <w:rPr>
          <w:b/>
          <w:bCs/>
          <w:color w:val="000000"/>
          <w:sz w:val="24"/>
          <w:szCs w:val="24"/>
        </w:rPr>
        <w:t>Mash’al University</w:t>
      </w:r>
      <w:r>
        <w:rPr>
          <w:b/>
          <w:b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Lecturer (Persian Literature)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Kabul, 2009 – 2015</w:t>
      </w:r>
    </w:p>
    <w:p w14:paraId="05E49519" w14:textId="6F46E238" w:rsidR="009B28A2" w:rsidRDefault="009B28A2" w:rsidP="008566AC">
      <w:pPr>
        <w:shd w:val="clear" w:color="auto" w:fill="FFFFFF"/>
        <w:rPr>
          <w:color w:val="000000"/>
          <w:sz w:val="24"/>
          <w:szCs w:val="24"/>
        </w:rPr>
      </w:pPr>
      <w:r w:rsidRPr="00EE3247">
        <w:rPr>
          <w:color w:val="000000"/>
          <w:sz w:val="24"/>
          <w:szCs w:val="24"/>
        </w:rPr>
        <w:t xml:space="preserve">. </w:t>
      </w:r>
    </w:p>
    <w:p w14:paraId="6D6F12FD" w14:textId="77777777" w:rsidR="002C3019" w:rsidRDefault="002C3019" w:rsidP="002C3019">
      <w:pPr>
        <w:tabs>
          <w:tab w:val="left" w:pos="9489"/>
        </w:tabs>
        <w:spacing w:before="11"/>
        <w:rPr>
          <w:rFonts w:ascii="Times" w:hAnsi="Times"/>
          <w:b/>
          <w:sz w:val="24"/>
          <w:szCs w:val="24"/>
        </w:rPr>
      </w:pPr>
      <w:r w:rsidRPr="00420298">
        <w:rPr>
          <w:rFonts w:ascii="Times" w:hAnsi="Times"/>
          <w:b/>
          <w:bCs/>
          <w:color w:val="000000"/>
          <w:sz w:val="24"/>
          <w:szCs w:val="24"/>
          <w:lang w:val="en-CA"/>
        </w:rPr>
        <w:t xml:space="preserve">UNIVERSITY OF </w:t>
      </w:r>
      <w:r w:rsidRPr="009B28A2">
        <w:rPr>
          <w:rFonts w:ascii="Times" w:hAnsi="Times"/>
          <w:b/>
          <w:bCs/>
          <w:color w:val="000000"/>
          <w:sz w:val="24"/>
          <w:szCs w:val="24"/>
          <w:lang w:val="en-CA"/>
        </w:rPr>
        <w:t>IOWA</w:t>
      </w:r>
      <w:r w:rsidRPr="009B28A2">
        <w:rPr>
          <w:rFonts w:ascii="Times" w:hAnsi="Times"/>
          <w:b/>
          <w:bCs/>
          <w:sz w:val="24"/>
          <w:szCs w:val="24"/>
        </w:rPr>
        <w:t xml:space="preserve">                                                                                     </w:t>
      </w:r>
      <w:r w:rsidRPr="009B28A2">
        <w:rPr>
          <w:rFonts w:ascii="Times" w:hAnsi="Times"/>
          <w:sz w:val="24"/>
          <w:szCs w:val="24"/>
        </w:rPr>
        <w:t>Iowa City,</w:t>
      </w:r>
      <w:r w:rsidRPr="009B28A2">
        <w:rPr>
          <w:rFonts w:ascii="Times" w:hAnsi="Times"/>
          <w:b/>
          <w:bCs/>
          <w:spacing w:val="-1"/>
          <w:sz w:val="24"/>
          <w:szCs w:val="24"/>
        </w:rPr>
        <w:t xml:space="preserve"> </w:t>
      </w:r>
      <w:r w:rsidRPr="009B28A2">
        <w:rPr>
          <w:rFonts w:ascii="Times" w:hAnsi="Times"/>
          <w:sz w:val="24"/>
          <w:szCs w:val="24"/>
        </w:rPr>
        <w:t>USA</w:t>
      </w:r>
      <w:r w:rsidRPr="009B28A2">
        <w:rPr>
          <w:rFonts w:ascii="Times" w:hAnsi="Times"/>
          <w:b/>
          <w:bCs/>
          <w:sz w:val="24"/>
          <w:szCs w:val="24"/>
        </w:rPr>
        <w:t xml:space="preserve">          </w:t>
      </w:r>
      <w:r>
        <w:rPr>
          <w:rFonts w:ascii="Times" w:hAnsi="Times"/>
          <w:b/>
          <w:sz w:val="24"/>
          <w:szCs w:val="24"/>
        </w:rPr>
        <w:t xml:space="preserve">     </w:t>
      </w:r>
    </w:p>
    <w:p w14:paraId="5938723D" w14:textId="77777777" w:rsidR="002C3019" w:rsidRPr="009B28A2" w:rsidRDefault="002C3019" w:rsidP="002C3019">
      <w:pPr>
        <w:tabs>
          <w:tab w:val="left" w:pos="9489"/>
        </w:tabs>
        <w:spacing w:before="11"/>
        <w:rPr>
          <w:rFonts w:ascii="Times" w:hAnsi="Times"/>
          <w:b/>
          <w:sz w:val="24"/>
          <w:szCs w:val="24"/>
        </w:rPr>
      </w:pPr>
      <w:r w:rsidRPr="00420298">
        <w:rPr>
          <w:rFonts w:ascii="Times" w:hAnsi="Times"/>
          <w:b/>
          <w:bCs/>
          <w:sz w:val="24"/>
          <w:szCs w:val="24"/>
        </w:rPr>
        <w:t xml:space="preserve">Certificate, </w:t>
      </w:r>
      <w:r w:rsidRPr="00420298">
        <w:rPr>
          <w:rFonts w:ascii="Times" w:hAnsi="Times"/>
          <w:b/>
          <w:bCs/>
          <w:color w:val="000000"/>
          <w:sz w:val="24"/>
          <w:szCs w:val="24"/>
          <w:lang w:val="en-CA"/>
        </w:rPr>
        <w:t>International Writing Program</w:t>
      </w:r>
      <w:r>
        <w:rPr>
          <w:rFonts w:ascii="Times" w:hAnsi="Times"/>
          <w:b/>
          <w:sz w:val="24"/>
          <w:szCs w:val="24"/>
        </w:rPr>
        <w:t xml:space="preserve">                                                                         </w:t>
      </w:r>
      <w:r w:rsidRPr="009B28A2">
        <w:rPr>
          <w:rFonts w:ascii="Times" w:hAnsi="Times"/>
          <w:bCs/>
          <w:sz w:val="24"/>
          <w:szCs w:val="24"/>
        </w:rPr>
        <w:t>2015</w:t>
      </w:r>
      <w:r>
        <w:rPr>
          <w:rFonts w:ascii="Times" w:hAnsi="Times"/>
          <w:b/>
          <w:sz w:val="24"/>
          <w:szCs w:val="24"/>
        </w:rPr>
        <w:t xml:space="preserve">                                                        </w:t>
      </w:r>
    </w:p>
    <w:p w14:paraId="65837197" w14:textId="77777777" w:rsidR="002C3019" w:rsidRPr="00E24EA7" w:rsidRDefault="002C3019" w:rsidP="002C3019">
      <w:pPr>
        <w:pStyle w:val="ListParagraph"/>
        <w:numPr>
          <w:ilvl w:val="0"/>
          <w:numId w:val="10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Three-month program for writers from around the world; exchanged ideas and skills with other writers.</w:t>
      </w:r>
    </w:p>
    <w:p w14:paraId="0D616BBE" w14:textId="77777777" w:rsidR="002C3019" w:rsidRPr="008566AC" w:rsidRDefault="002C3019" w:rsidP="008566AC">
      <w:pPr>
        <w:shd w:val="clear" w:color="auto" w:fill="FFFFFF"/>
        <w:rPr>
          <w:rStyle w:val="fontstyle01"/>
          <w:rFonts w:ascii="Times New Roman" w:hAnsi="Times New Roman"/>
        </w:rPr>
      </w:pPr>
    </w:p>
    <w:p w14:paraId="2D38919C" w14:textId="3BAF8D6F" w:rsidR="009B28A2" w:rsidRDefault="009B28A2" w:rsidP="009B28A2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  <w:r w:rsidRPr="00420298">
        <w:rPr>
          <w:rFonts w:ascii="Times" w:hAnsi="Times"/>
          <w:b/>
          <w:bCs/>
          <w:sz w:val="24"/>
          <w:szCs w:val="24"/>
          <w:u w:val="single"/>
        </w:rPr>
        <w:t>Achievements and Awards</w:t>
      </w:r>
    </w:p>
    <w:p w14:paraId="58D1B4F0" w14:textId="77777777" w:rsidR="009B28A2" w:rsidRPr="00420298" w:rsidRDefault="009B28A2" w:rsidP="009B28A2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</w:p>
    <w:p w14:paraId="6E36E9FB" w14:textId="77777777" w:rsidR="009B28A2" w:rsidRDefault="009B28A2" w:rsidP="009B28A2">
      <w:pPr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i/>
          <w:iCs/>
          <w:color w:val="000000"/>
          <w:sz w:val="24"/>
          <w:szCs w:val="24"/>
        </w:rPr>
        <w:t>Malalai</w:t>
      </w:r>
      <w:r w:rsidRPr="00420298">
        <w:rPr>
          <w:color w:val="000000"/>
          <w:sz w:val="24"/>
          <w:szCs w:val="24"/>
        </w:rPr>
        <w:t xml:space="preserve"> Award for Exceptional Bravery by President of Afghanistan, Afghanistan, 2018</w:t>
      </w:r>
      <w:r>
        <w:rPr>
          <w:color w:val="000000"/>
          <w:sz w:val="24"/>
          <w:szCs w:val="24"/>
        </w:rPr>
        <w:t xml:space="preserve">. </w:t>
      </w:r>
    </w:p>
    <w:p w14:paraId="4BBB39FE" w14:textId="77777777" w:rsidR="009B28A2" w:rsidRPr="00371D20" w:rsidRDefault="009B28A2" w:rsidP="009B28A2">
      <w:pPr>
        <w:numPr>
          <w:ilvl w:val="1"/>
          <w:numId w:val="3"/>
        </w:numPr>
        <w:shd w:val="clear" w:color="auto" w:fill="FFFFFF"/>
        <w:rPr>
          <w:color w:val="000000"/>
          <w:sz w:val="24"/>
          <w:szCs w:val="24"/>
        </w:rPr>
      </w:pPr>
      <w:r w:rsidRPr="00371D20">
        <w:rPr>
          <w:color w:val="000000"/>
          <w:sz w:val="24"/>
          <w:szCs w:val="24"/>
        </w:rPr>
        <w:t>Afghanistan’s highest civilian honor.</w:t>
      </w:r>
    </w:p>
    <w:p w14:paraId="68ACB032" w14:textId="77777777" w:rsidR="009B28A2" w:rsidRPr="00420298" w:rsidRDefault="009B28A2" w:rsidP="009B28A2">
      <w:pPr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i/>
          <w:iCs/>
          <w:color w:val="000000"/>
          <w:sz w:val="24"/>
          <w:szCs w:val="24"/>
        </w:rPr>
        <w:t>Sadegh Hedayat</w:t>
      </w:r>
      <w:r w:rsidRPr="00420298">
        <w:rPr>
          <w:color w:val="000000"/>
          <w:sz w:val="24"/>
          <w:szCs w:val="24"/>
        </w:rPr>
        <w:t xml:space="preserve"> Literary Award, Sadegh Hedayat Foundation, Iran, 2007.</w:t>
      </w:r>
    </w:p>
    <w:p w14:paraId="43F04FB9" w14:textId="77777777" w:rsidR="009B28A2" w:rsidRPr="00420298" w:rsidRDefault="009B28A2" w:rsidP="009B28A2">
      <w:pPr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lastRenderedPageBreak/>
        <w:t>Iran Book of The Year Award, Iran Writer’s Foundation, 2007.</w:t>
      </w:r>
    </w:p>
    <w:p w14:paraId="12F16047" w14:textId="7259B348" w:rsidR="002E3A62" w:rsidRDefault="009B28A2" w:rsidP="002E3A62">
      <w:pPr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 w:rsidRPr="008566AC">
        <w:rPr>
          <w:color w:val="000000"/>
          <w:sz w:val="24"/>
          <w:szCs w:val="24"/>
        </w:rPr>
        <w:t xml:space="preserve">Student Award for Fiction Writing in Iran, </w:t>
      </w:r>
      <w:r w:rsidR="008566AC" w:rsidRPr="008566AC">
        <w:rPr>
          <w:color w:val="000000"/>
          <w:sz w:val="24"/>
          <w:szCs w:val="24"/>
        </w:rPr>
        <w:t xml:space="preserve">Tehran University, </w:t>
      </w:r>
      <w:r w:rsidRPr="008566AC">
        <w:rPr>
          <w:color w:val="000000"/>
          <w:sz w:val="24"/>
          <w:szCs w:val="24"/>
        </w:rPr>
        <w:t>2003.</w:t>
      </w:r>
    </w:p>
    <w:p w14:paraId="763FBCFA" w14:textId="77777777" w:rsidR="001C7257" w:rsidRPr="002E3A62" w:rsidRDefault="001C7257" w:rsidP="002E3A62">
      <w:pPr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</w:p>
    <w:p w14:paraId="6EC23637" w14:textId="1EAC0F0C" w:rsidR="002E3A62" w:rsidRDefault="009B28A2" w:rsidP="002E3A62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  <w:r w:rsidRPr="00420298">
        <w:rPr>
          <w:rFonts w:ascii="Times" w:hAnsi="Times"/>
          <w:b/>
          <w:bCs/>
          <w:sz w:val="24"/>
          <w:szCs w:val="24"/>
          <w:u w:val="single"/>
        </w:rPr>
        <w:t>Published Works</w:t>
      </w:r>
    </w:p>
    <w:p w14:paraId="4F90B3A7" w14:textId="0296F19A" w:rsidR="00E0778C" w:rsidRPr="001C7257" w:rsidRDefault="001C7257" w:rsidP="001C7257">
      <w:pPr>
        <w:spacing w:line="360" w:lineRule="auto"/>
        <w:rPr>
          <w:b/>
          <w:bCs/>
        </w:rPr>
      </w:pPr>
      <w:r>
        <w:rPr>
          <w:rFonts w:ascii="Times" w:hAnsi="Times"/>
          <w:b/>
          <w:bCs/>
          <w:sz w:val="24"/>
          <w:szCs w:val="24"/>
          <w:u w:val="single"/>
        </w:rPr>
        <w:t xml:space="preserve">        </w:t>
      </w:r>
      <w:r w:rsidR="00E0778C" w:rsidRPr="001C7257">
        <w:rPr>
          <w:b/>
          <w:bCs/>
        </w:rPr>
        <w:t>Published Works</w:t>
      </w:r>
    </w:p>
    <w:p w14:paraId="7D48EEB2" w14:textId="77777777" w:rsidR="00E0778C" w:rsidRPr="001C7257" w:rsidRDefault="00E0778C" w:rsidP="001C7257">
      <w:pPr>
        <w:spacing w:line="360" w:lineRule="auto"/>
        <w:ind w:left="720"/>
        <w:rPr>
          <w:b/>
          <w:bCs/>
        </w:rPr>
      </w:pPr>
      <w:r w:rsidRPr="001C7257">
        <w:rPr>
          <w:b/>
          <w:bCs/>
        </w:rPr>
        <w:t>Fiction</w:t>
      </w:r>
    </w:p>
    <w:p w14:paraId="2563019A" w14:textId="77777777" w:rsidR="00E0778C" w:rsidRDefault="00E0778C" w:rsidP="001C7257">
      <w:pPr>
        <w:pStyle w:val="ListParagraph"/>
        <w:spacing w:line="360" w:lineRule="auto"/>
        <w:ind w:left="1080" w:firstLine="0"/>
      </w:pPr>
      <w:r>
        <w:t>1. "Tell Me Everything" (Under review by Harper Collins).</w:t>
      </w:r>
    </w:p>
    <w:p w14:paraId="6241246B" w14:textId="287340B1" w:rsidR="00E0778C" w:rsidRDefault="001C7257" w:rsidP="001C7257">
      <w:pPr>
        <w:spacing w:line="360" w:lineRule="auto"/>
        <w:ind w:left="720"/>
      </w:pPr>
      <w:r>
        <w:t xml:space="preserve">       </w:t>
      </w:r>
      <w:r w:rsidR="00E0778C">
        <w:t>2. "Dancing in the Mosque: A Memoir" New York: Harper Collins, December 2020, London: Harper Collins, March 2021, Translated into Finnish, German, Italian, and French; Excerpted by the New York Times, Selected by Kirkus Reviews as one of the best nonfiction books of 2020.</w:t>
      </w:r>
    </w:p>
    <w:p w14:paraId="781F14E7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4. "</w:t>
      </w:r>
      <w:r w:rsidRPr="00E0778C">
        <w:rPr>
          <w:i/>
          <w:iCs/>
        </w:rPr>
        <w:t>Iqlema</w:t>
      </w:r>
      <w:r>
        <w:t>" (Novel) - 2014</w:t>
      </w:r>
    </w:p>
    <w:p w14:paraId="5B71E1AB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5. "</w:t>
      </w:r>
      <w:r w:rsidRPr="00E0778C">
        <w:rPr>
          <w:i/>
          <w:iCs/>
        </w:rPr>
        <w:t>Naqsh-e-Shekaar Aho</w:t>
      </w:r>
      <w:r>
        <w:t>" (Novel) - 2012</w:t>
      </w:r>
    </w:p>
    <w:p w14:paraId="3AEB51C9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6. "Noqra" (Novel) – 2010</w:t>
      </w:r>
    </w:p>
    <w:p w14:paraId="70AD5EBD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8. "</w:t>
      </w:r>
      <w:r w:rsidRPr="00E0778C">
        <w:rPr>
          <w:i/>
          <w:iCs/>
        </w:rPr>
        <w:t>Goshwara-e-Anis</w:t>
      </w:r>
      <w:r>
        <w:t>" (Collection of Short Stories) - 2005</w:t>
      </w:r>
    </w:p>
    <w:p w14:paraId="461866E1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9. "Brown and Fluffy" - Calkin Publishing, 2021</w:t>
      </w:r>
    </w:p>
    <w:p w14:paraId="312FA712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10. "</w:t>
      </w:r>
      <w:r w:rsidRPr="00E0778C">
        <w:rPr>
          <w:i/>
          <w:iCs/>
        </w:rPr>
        <w:t>Qandi</w:t>
      </w:r>
      <w:r>
        <w:t>" - Calkin Publications, 2020</w:t>
      </w:r>
    </w:p>
    <w:p w14:paraId="0C293582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11. "The Lost Snail" - Calkin Publications, 2020</w:t>
      </w:r>
    </w:p>
    <w:p w14:paraId="23F67925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12. "The Slingshot" - Baran Publications, 2020</w:t>
      </w:r>
    </w:p>
    <w:p w14:paraId="41924DC5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13. "The Mountain Goat Kid" - Children's Publications, 2021</w:t>
      </w:r>
    </w:p>
    <w:p w14:paraId="24BE436D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14. "Siawash and the Kind Tree" - Tavana Publications, 2020</w:t>
      </w:r>
    </w:p>
    <w:p w14:paraId="322D83AA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>15. "Wake Up Little Brown Bear!" - Baran Publications, 2021</w:t>
      </w:r>
    </w:p>
    <w:p w14:paraId="1720ED26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</w:p>
    <w:p w14:paraId="65367CDB" w14:textId="77777777" w:rsidR="00E0778C" w:rsidRPr="00E0778C" w:rsidRDefault="00E0778C" w:rsidP="00E0778C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 w:rsidRPr="00E0778C">
        <w:rPr>
          <w:b/>
          <w:bCs/>
        </w:rPr>
        <w:t>None-Fiction</w:t>
      </w:r>
    </w:p>
    <w:p w14:paraId="7660C448" w14:textId="6C461AC0" w:rsidR="00E0778C" w:rsidRDefault="001C7257" w:rsidP="00E0778C">
      <w:pPr>
        <w:pStyle w:val="ListParagraph"/>
        <w:numPr>
          <w:ilvl w:val="0"/>
          <w:numId w:val="4"/>
        </w:numPr>
        <w:spacing w:line="360" w:lineRule="auto"/>
      </w:pPr>
      <w:r>
        <w:t>1.</w:t>
      </w:r>
      <w:r w:rsidR="00E0778C">
        <w:t>"Reflection of War and Emigration in Stories of Afghanistan" - 2014</w:t>
      </w:r>
    </w:p>
    <w:p w14:paraId="7956FF7B" w14:textId="5687E102" w:rsidR="00E0778C" w:rsidRDefault="001C7257" w:rsidP="00E0778C">
      <w:pPr>
        <w:pStyle w:val="ListParagraph"/>
        <w:numPr>
          <w:ilvl w:val="0"/>
          <w:numId w:val="4"/>
        </w:numPr>
        <w:spacing w:line="360" w:lineRule="auto"/>
      </w:pPr>
      <w:r>
        <w:t>2.</w:t>
      </w:r>
      <w:r w:rsidR="00E0778C">
        <w:t>"Research on Short Stories of Afghanistan in the Past One Hundred Years" - 2008</w:t>
      </w:r>
    </w:p>
    <w:p w14:paraId="1993FF4E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</w:p>
    <w:p w14:paraId="5DB62348" w14:textId="77777777" w:rsidR="00E0778C" w:rsidRPr="00E0778C" w:rsidRDefault="00E0778C" w:rsidP="00E0778C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 w:rsidRPr="00E0778C">
        <w:rPr>
          <w:b/>
          <w:bCs/>
        </w:rPr>
        <w:t>Short Stories and Articles:</w:t>
      </w:r>
    </w:p>
    <w:p w14:paraId="2F747A18" w14:textId="728CA8C8" w:rsidR="00E0778C" w:rsidRDefault="00E0778C" w:rsidP="00210BFC">
      <w:pPr>
        <w:pStyle w:val="ListParagraph"/>
        <w:numPr>
          <w:ilvl w:val="0"/>
          <w:numId w:val="4"/>
        </w:numPr>
        <w:spacing w:line="360" w:lineRule="auto"/>
      </w:pPr>
      <w:r>
        <w:t xml:space="preserve">1. "Yaqoot" (Short Story) - Warwick Feminist Dissent </w:t>
      </w:r>
    </w:p>
    <w:p w14:paraId="227CA4A4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 xml:space="preserve">   [Read here](https://journals.warwick.ac.uk/index.php/feministdissent/article/view/1513)</w:t>
      </w:r>
    </w:p>
    <w:p w14:paraId="22C4EAB7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 xml:space="preserve">2. "Literature in Afghanistan: A Dream Gone to Ruins" - Los Angeles Review of Books (LARB), 2022  </w:t>
      </w:r>
    </w:p>
    <w:p w14:paraId="776D3EBA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 xml:space="preserve">   [Read here](https://lareviewofbooks.org/article/literature-in-afghanistan-a-dream-gone-to-ruins/)</w:t>
      </w:r>
    </w:p>
    <w:p w14:paraId="350C5404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lastRenderedPageBreak/>
        <w:t xml:space="preserve">3. "The Women of Afghanistan Won’t Be Silenced Anymore" - TIME, 2023  </w:t>
      </w:r>
    </w:p>
    <w:p w14:paraId="34FFED67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 xml:space="preserve">   [Read here](https://time.com/author/homeira-qaderi-and-zaman-staniza/)</w:t>
      </w:r>
    </w:p>
    <w:p w14:paraId="59435AFD" w14:textId="77777777" w:rsidR="00E0778C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 xml:space="preserve">4. "The Narrators of a Troubled Land: My Journey Evacuating Afghanistan and Sustaining Hope for Women" - Wilson Center, June 24, 2024  </w:t>
      </w:r>
    </w:p>
    <w:p w14:paraId="08067C32" w14:textId="77777777" w:rsidR="00E0778C" w:rsidRPr="00532461" w:rsidRDefault="00E0778C" w:rsidP="00E0778C">
      <w:pPr>
        <w:pStyle w:val="ListParagraph"/>
        <w:numPr>
          <w:ilvl w:val="0"/>
          <w:numId w:val="4"/>
        </w:numPr>
        <w:spacing w:line="360" w:lineRule="auto"/>
      </w:pPr>
      <w:r>
        <w:t xml:space="preserve">   [Read here](https://www.wilsoncenter.org/blog-post/narrators-troubled-land-my-journey-evacuating-afghanistan-and-sustaining-hope-women)</w:t>
      </w:r>
    </w:p>
    <w:p w14:paraId="277BD47C" w14:textId="77777777" w:rsidR="000809CE" w:rsidRPr="00420298" w:rsidRDefault="000809CE" w:rsidP="00E0778C">
      <w:pPr>
        <w:shd w:val="clear" w:color="auto" w:fill="FFFFFF"/>
        <w:ind w:left="1080"/>
        <w:rPr>
          <w:color w:val="000000"/>
          <w:sz w:val="24"/>
          <w:szCs w:val="24"/>
        </w:rPr>
      </w:pPr>
    </w:p>
    <w:p w14:paraId="485FA778" w14:textId="087F7AFD" w:rsidR="009B28A2" w:rsidRDefault="009B28A2" w:rsidP="00E0778C">
      <w:pPr>
        <w:numPr>
          <w:ilvl w:val="0"/>
          <w:numId w:val="4"/>
        </w:numPr>
        <w:shd w:val="clear" w:color="auto" w:fill="FFFFFF"/>
        <w:rPr>
          <w:rFonts w:ascii="Times" w:hAnsi="Times"/>
          <w:b/>
          <w:bCs/>
          <w:sz w:val="24"/>
          <w:szCs w:val="24"/>
          <w:u w:val="single"/>
        </w:rPr>
      </w:pPr>
      <w:r w:rsidRPr="00CD24CB">
        <w:rPr>
          <w:b/>
          <w:bCs/>
          <w:color w:val="222222"/>
          <w:sz w:val="24"/>
          <w:szCs w:val="24"/>
        </w:rPr>
        <w:t>“</w:t>
      </w:r>
      <w:r w:rsidRPr="00420298">
        <w:rPr>
          <w:rFonts w:ascii="Times" w:hAnsi="Times"/>
          <w:b/>
          <w:bCs/>
          <w:sz w:val="24"/>
          <w:szCs w:val="24"/>
          <w:u w:val="single"/>
        </w:rPr>
        <w:t>Professional Experience</w:t>
      </w:r>
    </w:p>
    <w:p w14:paraId="37071AB0" w14:textId="77777777" w:rsidR="002E3A62" w:rsidRDefault="002E3A62" w:rsidP="008E7DCE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</w:p>
    <w:p w14:paraId="1E3FE80A" w14:textId="39A6B37E" w:rsidR="009B28A2" w:rsidRDefault="009B28A2" w:rsidP="009B28A2">
      <w:pPr>
        <w:pStyle w:val="BodyText"/>
        <w:rPr>
          <w:rFonts w:ascii="Times" w:hAnsi="Times"/>
          <w:b/>
          <w:bCs/>
          <w:sz w:val="24"/>
          <w:szCs w:val="24"/>
        </w:rPr>
      </w:pPr>
      <w:r w:rsidRPr="008105BC">
        <w:rPr>
          <w:rFonts w:ascii="Times" w:hAnsi="Times"/>
          <w:b/>
          <w:bCs/>
          <w:sz w:val="24"/>
          <w:szCs w:val="24"/>
        </w:rPr>
        <w:t>Founder, Golden Needle Literary Association</w:t>
      </w:r>
    </w:p>
    <w:p w14:paraId="4B40C4DC" w14:textId="1A87D7D7" w:rsidR="008105BC" w:rsidRPr="008105BC" w:rsidRDefault="008105BC" w:rsidP="009B28A2">
      <w:pPr>
        <w:pStyle w:val="BodyText"/>
        <w:rPr>
          <w:rFonts w:ascii="Times" w:hAnsi="Times"/>
          <w:sz w:val="24"/>
          <w:szCs w:val="24"/>
        </w:rPr>
      </w:pPr>
      <w:r w:rsidRPr="008105BC">
        <w:rPr>
          <w:rFonts w:ascii="Times" w:hAnsi="Times"/>
          <w:i/>
          <w:iCs/>
          <w:sz w:val="24"/>
          <w:szCs w:val="24"/>
        </w:rPr>
        <w:t>Online, 2021 – present</w:t>
      </w:r>
    </w:p>
    <w:p w14:paraId="007A9319" w14:textId="759EFA2A" w:rsidR="005B50F9" w:rsidRPr="008105BC" w:rsidRDefault="005B50F9" w:rsidP="008105BC">
      <w:pPr>
        <w:pStyle w:val="BodyText"/>
        <w:numPr>
          <w:ilvl w:val="0"/>
          <w:numId w:val="12"/>
        </w:numPr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sz w:val="24"/>
          <w:szCs w:val="24"/>
        </w:rPr>
        <w:t>Teach creative writing classes for Afghan youth three times per week, aiming to give them hope and resilience through writing.</w:t>
      </w:r>
    </w:p>
    <w:p w14:paraId="6EF01045" w14:textId="77777777" w:rsidR="008105BC" w:rsidRPr="008105BC" w:rsidRDefault="008105BC" w:rsidP="002E3A62">
      <w:pPr>
        <w:pStyle w:val="BodyText"/>
        <w:ind w:left="720"/>
        <w:rPr>
          <w:rFonts w:ascii="Times" w:hAnsi="Times"/>
          <w:b/>
          <w:bCs/>
          <w:sz w:val="24"/>
          <w:szCs w:val="24"/>
        </w:rPr>
      </w:pPr>
    </w:p>
    <w:p w14:paraId="1D381B60" w14:textId="77777777" w:rsidR="005B50F9" w:rsidRDefault="00C21A4B" w:rsidP="005B50F9">
      <w:pPr>
        <w:pStyle w:val="BodyText"/>
        <w:rPr>
          <w:rFonts w:ascii="Times" w:hAnsi="Times"/>
          <w:i/>
          <w:iCs/>
          <w:sz w:val="24"/>
          <w:szCs w:val="24"/>
        </w:rPr>
      </w:pPr>
      <w:r w:rsidRPr="008E7DCE">
        <w:rPr>
          <w:rFonts w:ascii="Times" w:hAnsi="Times"/>
          <w:b/>
          <w:bCs/>
          <w:sz w:val="24"/>
          <w:szCs w:val="24"/>
        </w:rPr>
        <w:t>Editor-in-Chief,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i/>
          <w:iCs/>
          <w:sz w:val="24"/>
          <w:szCs w:val="24"/>
        </w:rPr>
        <w:t>Rav-e Zan</w:t>
      </w:r>
    </w:p>
    <w:p w14:paraId="1659CE41" w14:textId="79125DE5" w:rsidR="005B50F9" w:rsidRDefault="008E7DCE" w:rsidP="008105BC">
      <w:pPr>
        <w:pStyle w:val="BodyText"/>
        <w:rPr>
          <w:rFonts w:ascii="Times" w:hAnsi="Times"/>
          <w:i/>
          <w:iCs/>
          <w:sz w:val="24"/>
          <w:szCs w:val="24"/>
        </w:rPr>
      </w:pPr>
      <w:r w:rsidRPr="008E7DCE">
        <w:rPr>
          <w:rFonts w:ascii="Times" w:hAnsi="Times"/>
          <w:i/>
          <w:iCs/>
          <w:sz w:val="24"/>
          <w:szCs w:val="24"/>
        </w:rPr>
        <w:t>Remote,</w:t>
      </w:r>
      <w:r>
        <w:rPr>
          <w:rFonts w:ascii="Times" w:hAnsi="Times"/>
          <w:sz w:val="24"/>
          <w:szCs w:val="24"/>
        </w:rPr>
        <w:t xml:space="preserve"> </w:t>
      </w:r>
      <w:r w:rsidR="00C21A4B" w:rsidRPr="008E7DCE">
        <w:rPr>
          <w:rFonts w:ascii="Times" w:hAnsi="Times"/>
          <w:i/>
          <w:iCs/>
          <w:sz w:val="24"/>
          <w:szCs w:val="24"/>
        </w:rPr>
        <w:t>2022 – present</w:t>
      </w:r>
    </w:p>
    <w:p w14:paraId="50A91D2A" w14:textId="77777777" w:rsidR="002E3A62" w:rsidRPr="008E7DCE" w:rsidRDefault="002E3A62" w:rsidP="008105BC">
      <w:pPr>
        <w:pStyle w:val="BodyText"/>
        <w:rPr>
          <w:rFonts w:ascii="Times" w:hAnsi="Times"/>
          <w:i/>
          <w:iCs/>
          <w:sz w:val="24"/>
          <w:szCs w:val="24"/>
        </w:rPr>
      </w:pPr>
    </w:p>
    <w:p w14:paraId="14B5878D" w14:textId="77777777" w:rsidR="009B28A2" w:rsidRDefault="009B28A2" w:rsidP="009B28A2">
      <w:pPr>
        <w:shd w:val="clear" w:color="auto" w:fill="FFFFFF"/>
        <w:ind w:left="5040" w:hanging="5040"/>
        <w:rPr>
          <w:color w:val="000000"/>
          <w:sz w:val="24"/>
          <w:szCs w:val="24"/>
        </w:rPr>
      </w:pPr>
      <w:r w:rsidRPr="00420298">
        <w:rPr>
          <w:b/>
          <w:bCs/>
          <w:color w:val="000000"/>
          <w:sz w:val="24"/>
          <w:szCs w:val="24"/>
        </w:rPr>
        <w:t>Senior Advisor to the Minister of Educatio</w:t>
      </w:r>
      <w:r>
        <w:rPr>
          <w:b/>
          <w:bCs/>
          <w:color w:val="000000"/>
          <w:sz w:val="24"/>
          <w:szCs w:val="24"/>
        </w:rPr>
        <w:t>n</w:t>
      </w:r>
      <w:r w:rsidRPr="00CD37E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131DDD61" w14:textId="77777777" w:rsidR="009B28A2" w:rsidRPr="00CD37EC" w:rsidRDefault="009B28A2" w:rsidP="009B28A2">
      <w:pPr>
        <w:shd w:val="clear" w:color="auto" w:fill="FFFFFF"/>
        <w:rPr>
          <w:b/>
          <w:bCs/>
          <w:i/>
          <w:iCs/>
          <w:color w:val="000000"/>
          <w:sz w:val="24"/>
          <w:szCs w:val="24"/>
        </w:rPr>
      </w:pPr>
      <w:r w:rsidRPr="00CD37EC">
        <w:rPr>
          <w:i/>
          <w:iCs/>
          <w:color w:val="000000"/>
          <w:sz w:val="24"/>
          <w:szCs w:val="24"/>
        </w:rPr>
        <w:t>Republic of Afghanistan, April 2019 – January 2021</w:t>
      </w:r>
      <w:r w:rsidRPr="00CD37EC">
        <w:rPr>
          <w:b/>
          <w:bCs/>
          <w:i/>
          <w:iCs/>
          <w:color w:val="000000"/>
          <w:sz w:val="24"/>
          <w:szCs w:val="24"/>
        </w:rPr>
        <w:tab/>
        <w:t xml:space="preserve">         </w:t>
      </w:r>
    </w:p>
    <w:p w14:paraId="7BC28BB4" w14:textId="77777777" w:rsidR="009B28A2" w:rsidRDefault="009B28A2" w:rsidP="009B28A2">
      <w:pPr>
        <w:pStyle w:val="ListParagraph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 w:rsidRPr="000E24FE">
        <w:rPr>
          <w:color w:val="000000"/>
          <w:sz w:val="24"/>
          <w:szCs w:val="24"/>
        </w:rPr>
        <w:t>Supervised educational projects and coordinated with provincial directors in the implementation of educational plans and projects for the modernization of education throughout Afghanistan.</w:t>
      </w:r>
    </w:p>
    <w:p w14:paraId="717684CE" w14:textId="77777777" w:rsidR="009B28A2" w:rsidRPr="00E24EA7" w:rsidRDefault="009B28A2" w:rsidP="009B28A2">
      <w:pPr>
        <w:shd w:val="clear" w:color="auto" w:fill="FFFFFF"/>
        <w:rPr>
          <w:color w:val="000000"/>
          <w:sz w:val="24"/>
          <w:szCs w:val="24"/>
        </w:rPr>
      </w:pPr>
    </w:p>
    <w:p w14:paraId="6AD1BBF5" w14:textId="77777777" w:rsidR="009B28A2" w:rsidRDefault="009B28A2" w:rsidP="009B28A2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D0490A">
        <w:rPr>
          <w:b/>
          <w:bCs/>
          <w:color w:val="000000"/>
          <w:sz w:val="24"/>
          <w:szCs w:val="24"/>
        </w:rPr>
        <w:t>Editor-in-Chief,</w:t>
      </w:r>
      <w:r w:rsidRPr="00D0490A">
        <w:rPr>
          <w:color w:val="000000"/>
          <w:sz w:val="24"/>
          <w:szCs w:val="24"/>
        </w:rPr>
        <w:t> </w:t>
      </w:r>
      <w:r w:rsidRPr="00D0490A">
        <w:rPr>
          <w:i/>
          <w:iCs/>
          <w:color w:val="000000"/>
          <w:sz w:val="24"/>
          <w:szCs w:val="24"/>
        </w:rPr>
        <w:t>Rah-e Madanyat Daily</w:t>
      </w:r>
    </w:p>
    <w:p w14:paraId="0B24A037" w14:textId="7B8FBB08" w:rsidR="009B28A2" w:rsidRPr="00420298" w:rsidRDefault="009B28A2" w:rsidP="009B28A2">
      <w:pPr>
        <w:shd w:val="clear" w:color="auto" w:fill="FFFFFF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Republic of Afghanistan, 201</w:t>
      </w:r>
      <w:r w:rsidR="00C21A4B">
        <w:rPr>
          <w:i/>
          <w:iCs/>
          <w:color w:val="000000"/>
          <w:sz w:val="24"/>
          <w:szCs w:val="24"/>
        </w:rPr>
        <w:t>9</w:t>
      </w:r>
      <w:r>
        <w:rPr>
          <w:i/>
          <w:iCs/>
          <w:color w:val="000000"/>
          <w:sz w:val="24"/>
          <w:szCs w:val="24"/>
        </w:rPr>
        <w:t>-202</w:t>
      </w:r>
      <w:r w:rsidR="00C21A4B">
        <w:rPr>
          <w:i/>
          <w:iCs/>
          <w:color w:val="000000"/>
          <w:sz w:val="24"/>
          <w:szCs w:val="24"/>
        </w:rPr>
        <w:t>1</w:t>
      </w:r>
      <w:r w:rsidRPr="00420298">
        <w:rPr>
          <w:i/>
          <w:iCs/>
          <w:color w:val="000000"/>
          <w:sz w:val="24"/>
          <w:szCs w:val="24"/>
        </w:rPr>
        <w:tab/>
      </w:r>
      <w:r w:rsidRPr="00420298">
        <w:rPr>
          <w:i/>
          <w:iCs/>
          <w:color w:val="000000"/>
          <w:sz w:val="24"/>
          <w:szCs w:val="24"/>
        </w:rPr>
        <w:tab/>
      </w:r>
      <w:r w:rsidRPr="00420298">
        <w:rPr>
          <w:i/>
          <w:iCs/>
          <w:color w:val="000000"/>
          <w:sz w:val="24"/>
          <w:szCs w:val="24"/>
        </w:rPr>
        <w:tab/>
      </w:r>
      <w:r w:rsidRPr="00420298">
        <w:rPr>
          <w:i/>
          <w:iCs/>
          <w:color w:val="000000"/>
          <w:sz w:val="24"/>
          <w:szCs w:val="24"/>
        </w:rPr>
        <w:tab/>
      </w:r>
      <w:r w:rsidRPr="00420298">
        <w:rPr>
          <w:i/>
          <w:iCs/>
          <w:color w:val="000000"/>
          <w:sz w:val="24"/>
          <w:szCs w:val="24"/>
        </w:rPr>
        <w:tab/>
      </w:r>
      <w:r w:rsidRPr="00420298">
        <w:rPr>
          <w:i/>
          <w:iCs/>
          <w:color w:val="000000"/>
          <w:sz w:val="24"/>
          <w:szCs w:val="24"/>
        </w:rPr>
        <w:tab/>
      </w:r>
      <w:r w:rsidRPr="00420298">
        <w:rPr>
          <w:i/>
          <w:iCs/>
          <w:color w:val="000000"/>
          <w:sz w:val="24"/>
          <w:szCs w:val="24"/>
        </w:rPr>
        <w:tab/>
      </w:r>
      <w:r w:rsidRPr="00420298">
        <w:rPr>
          <w:i/>
          <w:iCs/>
          <w:color w:val="000000"/>
          <w:sz w:val="24"/>
          <w:szCs w:val="24"/>
        </w:rPr>
        <w:tab/>
        <w:t xml:space="preserve">   </w:t>
      </w:r>
    </w:p>
    <w:p w14:paraId="17231B59" w14:textId="77777777" w:rsidR="009B28A2" w:rsidRPr="00D32F38" w:rsidRDefault="009B28A2" w:rsidP="009B28A2">
      <w:pPr>
        <w:pStyle w:val="ListParagraph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Online publication giving a voice to the voiceless Afghan women under the Tyranny of the Taliban.</w:t>
      </w:r>
    </w:p>
    <w:p w14:paraId="38DCF61B" w14:textId="77777777" w:rsidR="009B28A2" w:rsidRDefault="009B28A2" w:rsidP="009B28A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0FDA3C4F" w14:textId="77777777" w:rsidR="009B28A2" w:rsidRDefault="009B28A2" w:rsidP="009B28A2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420298">
        <w:rPr>
          <w:b/>
          <w:bCs/>
          <w:color w:val="000000"/>
          <w:sz w:val="24"/>
          <w:szCs w:val="24"/>
        </w:rPr>
        <w:t>Advisor to the Minister of Labor, Social Affairs, Martyrs, and the Disabled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424855A7" w14:textId="045F9795" w:rsidR="009B28A2" w:rsidRPr="00CD37EC" w:rsidRDefault="009B28A2" w:rsidP="009B28A2">
      <w:pPr>
        <w:shd w:val="clear" w:color="auto" w:fill="FFFFFF"/>
        <w:rPr>
          <w:i/>
          <w:iCs/>
          <w:color w:val="000000"/>
          <w:sz w:val="24"/>
          <w:szCs w:val="24"/>
        </w:rPr>
      </w:pPr>
      <w:r w:rsidRPr="00CD37EC">
        <w:rPr>
          <w:i/>
          <w:iCs/>
          <w:color w:val="000000"/>
          <w:sz w:val="24"/>
          <w:szCs w:val="24"/>
        </w:rPr>
        <w:t>Republic of Afghanistan, 201</w:t>
      </w:r>
      <w:r w:rsidR="001C7257">
        <w:rPr>
          <w:i/>
          <w:iCs/>
          <w:color w:val="000000"/>
          <w:sz w:val="24"/>
          <w:szCs w:val="24"/>
        </w:rPr>
        <w:t>0</w:t>
      </w:r>
      <w:r w:rsidRPr="00CD37EC">
        <w:rPr>
          <w:i/>
          <w:iCs/>
          <w:color w:val="000000"/>
          <w:sz w:val="24"/>
          <w:szCs w:val="24"/>
        </w:rPr>
        <w:t>-2015</w:t>
      </w:r>
    </w:p>
    <w:p w14:paraId="70E589F8" w14:textId="02D0C195" w:rsidR="009B28A2" w:rsidRDefault="009B28A2" w:rsidP="00E9105E">
      <w:pPr>
        <w:pStyle w:val="ListParagraph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Improved the existing educational projects in orphanages and kindergartens throughout the country and supervised their rate of progress. </w:t>
      </w:r>
    </w:p>
    <w:p w14:paraId="6A2A707C" w14:textId="72CBFD67" w:rsidR="002E3A62" w:rsidRDefault="002E3A62" w:rsidP="002E3A62">
      <w:pPr>
        <w:shd w:val="clear" w:color="auto" w:fill="FFFFFF"/>
        <w:rPr>
          <w:color w:val="000000"/>
          <w:sz w:val="24"/>
          <w:szCs w:val="24"/>
        </w:rPr>
      </w:pPr>
    </w:p>
    <w:p w14:paraId="16C54478" w14:textId="77777777" w:rsidR="002E3A62" w:rsidRPr="002E3A62" w:rsidRDefault="002E3A62" w:rsidP="002E3A62">
      <w:pPr>
        <w:shd w:val="clear" w:color="auto" w:fill="FFFFFF"/>
        <w:rPr>
          <w:color w:val="000000"/>
          <w:sz w:val="24"/>
          <w:szCs w:val="24"/>
        </w:rPr>
      </w:pPr>
    </w:p>
    <w:p w14:paraId="30EAE136" w14:textId="77777777" w:rsidR="009B28A2" w:rsidRDefault="009B28A2" w:rsidP="009B28A2">
      <w:pPr>
        <w:shd w:val="clear" w:color="auto" w:fill="FFFFFF"/>
        <w:rPr>
          <w:color w:val="000000"/>
          <w:sz w:val="24"/>
          <w:szCs w:val="24"/>
        </w:rPr>
      </w:pPr>
      <w:r w:rsidRPr="00420298">
        <w:rPr>
          <w:b/>
          <w:bCs/>
          <w:color w:val="000000"/>
          <w:sz w:val="24"/>
          <w:szCs w:val="24"/>
        </w:rPr>
        <w:t>Afghanistan Civil Society Activist for Women and Children Affairs</w:t>
      </w:r>
      <w:r w:rsidRPr="00420298">
        <w:rPr>
          <w:color w:val="000000"/>
          <w:sz w:val="24"/>
          <w:szCs w:val="24"/>
        </w:rPr>
        <w:tab/>
      </w:r>
      <w:r w:rsidRPr="00420298">
        <w:rPr>
          <w:color w:val="000000"/>
          <w:sz w:val="24"/>
          <w:szCs w:val="24"/>
        </w:rPr>
        <w:tab/>
      </w:r>
      <w:r w:rsidRPr="00420298">
        <w:rPr>
          <w:color w:val="000000"/>
          <w:sz w:val="24"/>
          <w:szCs w:val="24"/>
        </w:rPr>
        <w:tab/>
      </w:r>
      <w:r w:rsidRPr="00420298">
        <w:rPr>
          <w:color w:val="000000"/>
          <w:sz w:val="24"/>
          <w:szCs w:val="24"/>
        </w:rPr>
        <w:tab/>
        <w:t xml:space="preserve">     </w:t>
      </w:r>
    </w:p>
    <w:p w14:paraId="3DCEA0AB" w14:textId="77777777" w:rsidR="009B28A2" w:rsidRDefault="009B28A2" w:rsidP="009B28A2">
      <w:pPr>
        <w:shd w:val="clear" w:color="auto" w:fill="FFFFFF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Republic of Afghanistan, 2010-2021</w:t>
      </w:r>
    </w:p>
    <w:p w14:paraId="2EBFDFB6" w14:textId="792A2C98" w:rsidR="008105BC" w:rsidRDefault="009B28A2" w:rsidP="002E3A62">
      <w:pPr>
        <w:pStyle w:val="ListParagraph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 w:rsidRPr="00EA7CA6">
        <w:rPr>
          <w:color w:val="000000"/>
          <w:sz w:val="24"/>
          <w:szCs w:val="24"/>
        </w:rPr>
        <w:t xml:space="preserve">raveled around </w:t>
      </w:r>
      <w:r w:rsidR="005B50F9">
        <w:rPr>
          <w:color w:val="000000"/>
          <w:sz w:val="24"/>
          <w:szCs w:val="24"/>
        </w:rPr>
        <w:t xml:space="preserve">Afghanistan </w:t>
      </w:r>
      <w:r>
        <w:rPr>
          <w:color w:val="000000"/>
          <w:sz w:val="24"/>
          <w:szCs w:val="24"/>
        </w:rPr>
        <w:t>supporting</w:t>
      </w:r>
      <w:r w:rsidRPr="00EA7CA6">
        <w:rPr>
          <w:color w:val="000000"/>
          <w:sz w:val="24"/>
          <w:szCs w:val="24"/>
        </w:rPr>
        <w:t xml:space="preserve"> women’s rights campaigns as a writer</w:t>
      </w:r>
      <w:r>
        <w:rPr>
          <w:color w:val="000000"/>
          <w:sz w:val="24"/>
          <w:szCs w:val="24"/>
        </w:rPr>
        <w:t xml:space="preserve"> and</w:t>
      </w:r>
      <w:r w:rsidRPr="00EA7CA6">
        <w:rPr>
          <w:color w:val="000000"/>
          <w:sz w:val="24"/>
          <w:szCs w:val="24"/>
        </w:rPr>
        <w:t xml:space="preserve"> as an activist in the media</w:t>
      </w:r>
      <w:r w:rsidR="005B50F9">
        <w:rPr>
          <w:color w:val="000000"/>
          <w:sz w:val="24"/>
          <w:szCs w:val="24"/>
        </w:rPr>
        <w:t>. Engaged in women’s rights activism for 15+ years</w:t>
      </w:r>
      <w:r w:rsidRPr="00EA7CA6">
        <w:rPr>
          <w:color w:val="000000"/>
          <w:sz w:val="24"/>
          <w:szCs w:val="24"/>
        </w:rPr>
        <w:t>.</w:t>
      </w:r>
    </w:p>
    <w:p w14:paraId="61FDC478" w14:textId="77777777" w:rsidR="002E3A62" w:rsidRPr="002E3A62" w:rsidRDefault="002E3A62" w:rsidP="002E3A62">
      <w:pPr>
        <w:shd w:val="clear" w:color="auto" w:fill="FFFFFF"/>
        <w:rPr>
          <w:color w:val="000000"/>
          <w:sz w:val="24"/>
          <w:szCs w:val="24"/>
        </w:rPr>
      </w:pPr>
    </w:p>
    <w:p w14:paraId="2396CBDB" w14:textId="0AAD2061" w:rsidR="009B28A2" w:rsidRPr="005B50F9" w:rsidRDefault="008E7DCE" w:rsidP="008E7DCE">
      <w:pPr>
        <w:shd w:val="clear" w:color="auto" w:fill="FFFFFF"/>
        <w:rPr>
          <w:rFonts w:ascii="Times" w:hAnsi="Times"/>
          <w:b/>
          <w:bCs/>
          <w:color w:val="000000"/>
          <w:sz w:val="24"/>
          <w:szCs w:val="24"/>
        </w:rPr>
      </w:pPr>
      <w:r w:rsidRPr="005B50F9">
        <w:rPr>
          <w:rFonts w:ascii="Times" w:eastAsiaTheme="minorHAnsi" w:hAnsi="Times" w:cs="AppleSystemUIFont"/>
          <w:b/>
          <w:bCs/>
          <w:sz w:val="24"/>
          <w:szCs w:val="24"/>
        </w:rPr>
        <w:t>Director of Afghan Artists and the Literati in Iran</w:t>
      </w:r>
    </w:p>
    <w:p w14:paraId="036ACE0C" w14:textId="68F5B6A2" w:rsidR="009B28A2" w:rsidRPr="008E7DCE" w:rsidRDefault="008E7DCE" w:rsidP="009B28A2">
      <w:pPr>
        <w:shd w:val="clear" w:color="auto" w:fill="FFFFFF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Location, 2005-2019</w:t>
      </w:r>
    </w:p>
    <w:p w14:paraId="5361CBB6" w14:textId="11BCA278" w:rsidR="009B28A2" w:rsidRPr="008105BC" w:rsidRDefault="008105BC" w:rsidP="008105BC">
      <w:pPr>
        <w:pStyle w:val="ListParagraph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Organization aiding Afghan refugees in Iran through theater and music. </w:t>
      </w:r>
    </w:p>
    <w:p w14:paraId="0FBAEF83" w14:textId="77777777" w:rsidR="009B28A2" w:rsidRPr="00EA7CA6" w:rsidRDefault="009B28A2" w:rsidP="009B28A2">
      <w:pPr>
        <w:shd w:val="clear" w:color="auto" w:fill="FFFFFF"/>
        <w:rPr>
          <w:color w:val="000000"/>
          <w:sz w:val="24"/>
          <w:szCs w:val="24"/>
        </w:rPr>
      </w:pPr>
    </w:p>
    <w:p w14:paraId="6B176693" w14:textId="18A877AB" w:rsidR="009B28A2" w:rsidRDefault="009B28A2" w:rsidP="009B28A2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  <w:r w:rsidRPr="00420298">
        <w:rPr>
          <w:rFonts w:ascii="Times" w:hAnsi="Times"/>
          <w:b/>
          <w:bCs/>
          <w:sz w:val="24"/>
          <w:szCs w:val="24"/>
          <w:u w:val="single"/>
        </w:rPr>
        <w:lastRenderedPageBreak/>
        <w:t>Professional Conferences (as a Civil Rights Activist)</w:t>
      </w:r>
    </w:p>
    <w:p w14:paraId="1203A321" w14:textId="77777777" w:rsidR="009B28A2" w:rsidRPr="00420298" w:rsidRDefault="009B28A2" w:rsidP="009B28A2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</w:p>
    <w:p w14:paraId="7BC70352" w14:textId="77777777" w:rsidR="009B28A2" w:rsidRPr="00420298" w:rsidRDefault="009B28A2" w:rsidP="009B28A2">
      <w:pPr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The London Conference on Afghanistan, December 2014.</w:t>
      </w:r>
    </w:p>
    <w:p w14:paraId="1CD74C9D" w14:textId="77777777" w:rsidR="009B28A2" w:rsidRPr="00420298" w:rsidRDefault="009B28A2" w:rsidP="009B28A2">
      <w:pPr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International Labor Organization Conference, Geneva, Switzerland 2013.</w:t>
      </w:r>
    </w:p>
    <w:p w14:paraId="0AA2E533" w14:textId="77777777" w:rsidR="009B28A2" w:rsidRPr="00420298" w:rsidRDefault="009B28A2" w:rsidP="009B28A2">
      <w:pPr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 xml:space="preserve">The Tokyo Conference on Afghanistan, July 2012. </w:t>
      </w:r>
    </w:p>
    <w:p w14:paraId="263F97EA" w14:textId="77777777" w:rsidR="009B28A2" w:rsidRDefault="009B28A2" w:rsidP="009B28A2">
      <w:pPr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The Second Bonn International Conference on Afghanistan, December 2011.</w:t>
      </w:r>
    </w:p>
    <w:p w14:paraId="70B3C34C" w14:textId="77777777" w:rsidR="009B28A2" w:rsidRPr="00615D13" w:rsidRDefault="009B28A2" w:rsidP="009B28A2">
      <w:pPr>
        <w:shd w:val="clear" w:color="auto" w:fill="FFFFFF"/>
        <w:ind w:left="720"/>
        <w:rPr>
          <w:color w:val="000000"/>
          <w:sz w:val="24"/>
          <w:szCs w:val="24"/>
        </w:rPr>
      </w:pPr>
    </w:p>
    <w:p w14:paraId="3B582BE7" w14:textId="11832BE4" w:rsidR="009B28A2" w:rsidRDefault="009B28A2" w:rsidP="009B28A2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  <w:r w:rsidRPr="00420298">
        <w:rPr>
          <w:rFonts w:ascii="Times" w:hAnsi="Times"/>
          <w:b/>
          <w:bCs/>
          <w:sz w:val="24"/>
          <w:szCs w:val="24"/>
          <w:u w:val="single"/>
        </w:rPr>
        <w:t>International Academic Conferences</w:t>
      </w:r>
    </w:p>
    <w:p w14:paraId="70377F40" w14:textId="77777777" w:rsidR="009B28A2" w:rsidRPr="00420298" w:rsidRDefault="009B28A2" w:rsidP="009B28A2">
      <w:pPr>
        <w:pStyle w:val="BodyText"/>
        <w:jc w:val="center"/>
        <w:rPr>
          <w:rFonts w:ascii="Times" w:hAnsi="Times"/>
          <w:b/>
          <w:bCs/>
          <w:sz w:val="24"/>
          <w:szCs w:val="24"/>
          <w:u w:val="single"/>
        </w:rPr>
      </w:pPr>
    </w:p>
    <w:p w14:paraId="307509D3" w14:textId="77777777" w:rsidR="001C7257" w:rsidRDefault="001C7257" w:rsidP="001C7257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The Elements of Speech in the Short Stories of Afghanistan, Jawaher Lal Nehru University, New Delhi, India, 2014.</w:t>
      </w:r>
      <w:r w:rsidRPr="001C7257">
        <w:rPr>
          <w:color w:val="000000"/>
          <w:sz w:val="24"/>
          <w:szCs w:val="24"/>
        </w:rPr>
        <w:t xml:space="preserve"> </w:t>
      </w:r>
    </w:p>
    <w:p w14:paraId="01647403" w14:textId="05C34D31" w:rsidR="001C7257" w:rsidRPr="00420298" w:rsidRDefault="001C7257" w:rsidP="001C7257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War and its Effects on Underdeveloped Countries, Alama Iqbal University, Islamabad, Pakistan, 2012.</w:t>
      </w:r>
    </w:p>
    <w:p w14:paraId="3E92B802" w14:textId="3BE9FDAC" w:rsidR="001C7257" w:rsidRDefault="001C7257" w:rsidP="001C7257">
      <w:pPr>
        <w:shd w:val="clear" w:color="auto" w:fill="FFFFFF"/>
        <w:ind w:left="360"/>
        <w:rPr>
          <w:color w:val="000000"/>
          <w:sz w:val="24"/>
          <w:szCs w:val="24"/>
        </w:rPr>
      </w:pPr>
    </w:p>
    <w:p w14:paraId="41F023C6" w14:textId="773B7209" w:rsidR="001C7257" w:rsidRPr="00420298" w:rsidRDefault="001C7257" w:rsidP="001C7257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International Conference of Islamic Scholars, Istanbul, Turkey, 2011.</w:t>
      </w:r>
    </w:p>
    <w:p w14:paraId="2A4D3E30" w14:textId="77777777" w:rsidR="001C7257" w:rsidRDefault="001C7257" w:rsidP="001C7257">
      <w:pPr>
        <w:shd w:val="clear" w:color="auto" w:fill="FFFFFF"/>
        <w:ind w:left="360"/>
        <w:rPr>
          <w:color w:val="000000"/>
          <w:sz w:val="24"/>
          <w:szCs w:val="24"/>
        </w:rPr>
      </w:pPr>
    </w:p>
    <w:p w14:paraId="409908F8" w14:textId="77777777" w:rsidR="009B28A2" w:rsidRPr="00420298" w:rsidRDefault="009B28A2" w:rsidP="009B28A2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The RECCA Conference - Dushanbe, Tajikistan, 2010.</w:t>
      </w:r>
    </w:p>
    <w:p w14:paraId="49F9F9F2" w14:textId="77777777" w:rsidR="009B28A2" w:rsidRPr="00420298" w:rsidRDefault="009B28A2" w:rsidP="009B28A2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International Conference on Poverty Reduction, Beijing, China, 2010.</w:t>
      </w:r>
    </w:p>
    <w:p w14:paraId="1F414647" w14:textId="77777777" w:rsidR="009B28A2" w:rsidRPr="00A73435" w:rsidRDefault="009B28A2" w:rsidP="009B28A2">
      <w:pPr>
        <w:shd w:val="clear" w:color="auto" w:fill="FFFFFF"/>
        <w:rPr>
          <w:color w:val="000000"/>
          <w:sz w:val="24"/>
          <w:szCs w:val="24"/>
        </w:rPr>
      </w:pPr>
    </w:p>
    <w:p w14:paraId="482867D2" w14:textId="2631C366" w:rsidR="009B28A2" w:rsidRDefault="009B28A2" w:rsidP="009B28A2">
      <w:pPr>
        <w:shd w:val="clear" w:color="auto" w:fill="FFFFFF"/>
        <w:jc w:val="center"/>
        <w:rPr>
          <w:b/>
          <w:bCs/>
          <w:color w:val="000000"/>
          <w:sz w:val="24"/>
          <w:szCs w:val="24"/>
          <w:u w:val="single"/>
        </w:rPr>
      </w:pPr>
      <w:r w:rsidRPr="00420298">
        <w:rPr>
          <w:b/>
          <w:bCs/>
          <w:color w:val="000000"/>
          <w:sz w:val="24"/>
          <w:szCs w:val="24"/>
          <w:u w:val="single"/>
        </w:rPr>
        <w:t>A Jury Member on Literary Award Programs</w:t>
      </w:r>
    </w:p>
    <w:p w14:paraId="5E21DCF8" w14:textId="39159DCC" w:rsidR="009B28A2" w:rsidRDefault="009B28A2" w:rsidP="009B28A2">
      <w:pPr>
        <w:shd w:val="clear" w:color="auto" w:fill="FFFFFF"/>
        <w:jc w:val="center"/>
        <w:rPr>
          <w:b/>
          <w:bCs/>
          <w:color w:val="000000"/>
          <w:sz w:val="24"/>
          <w:szCs w:val="24"/>
          <w:u w:val="single"/>
        </w:rPr>
      </w:pPr>
    </w:p>
    <w:p w14:paraId="0D537926" w14:textId="77777777" w:rsidR="00704FF8" w:rsidRPr="00420298" w:rsidRDefault="00704FF8" w:rsidP="009B28A2">
      <w:pPr>
        <w:shd w:val="clear" w:color="auto" w:fill="FFFFFF"/>
        <w:jc w:val="center"/>
        <w:rPr>
          <w:b/>
          <w:bCs/>
          <w:color w:val="000000"/>
          <w:sz w:val="24"/>
          <w:szCs w:val="24"/>
          <w:u w:val="single"/>
        </w:rPr>
      </w:pPr>
    </w:p>
    <w:p w14:paraId="0966F08C" w14:textId="2949A521" w:rsidR="00704FF8" w:rsidRDefault="00704FF8" w:rsidP="00704FF8">
      <w:pPr>
        <w:shd w:val="clear" w:color="auto" w:fill="FFFFFF"/>
        <w:rPr>
          <w:color w:val="000000"/>
          <w:sz w:val="24"/>
          <w:szCs w:val="24"/>
        </w:rPr>
      </w:pPr>
    </w:p>
    <w:p w14:paraId="5123C4C5" w14:textId="565B58B5" w:rsidR="009B28A2" w:rsidRPr="00420298" w:rsidRDefault="009B28A2" w:rsidP="009B28A2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Afghan Film Festival, 2020.</w:t>
      </w:r>
    </w:p>
    <w:p w14:paraId="64409F78" w14:textId="77777777" w:rsidR="009B28A2" w:rsidRPr="00420298" w:rsidRDefault="009B28A2" w:rsidP="009B28A2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Human Rights Novels and Film Festival “With a Focus on Women’s Rights Issues,” Afghanistan, 2019.</w:t>
      </w:r>
    </w:p>
    <w:p w14:paraId="1E3299A2" w14:textId="77777777" w:rsidR="009B28A2" w:rsidRPr="00420298" w:rsidRDefault="009B28A2" w:rsidP="009B28A2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Women Short Stories Awards, Mazar-e-Sharif, Afghanistan, 2017.</w:t>
      </w:r>
    </w:p>
    <w:p w14:paraId="163CA9EE" w14:textId="77777777" w:rsidR="009B28A2" w:rsidRPr="00420298" w:rsidRDefault="009B28A2" w:rsidP="009B28A2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 xml:space="preserve">The </w:t>
      </w:r>
      <w:r w:rsidRPr="00420298">
        <w:rPr>
          <w:i/>
          <w:iCs/>
          <w:color w:val="000000"/>
          <w:sz w:val="24"/>
          <w:szCs w:val="24"/>
        </w:rPr>
        <w:t>Seemorgh</w:t>
      </w:r>
      <w:r w:rsidRPr="00420298">
        <w:rPr>
          <w:color w:val="000000"/>
          <w:sz w:val="24"/>
          <w:szCs w:val="24"/>
        </w:rPr>
        <w:t xml:space="preserve"> Awards, 2013.</w:t>
      </w:r>
    </w:p>
    <w:p w14:paraId="304FCD47" w14:textId="77777777" w:rsidR="009B28A2" w:rsidRPr="00420298" w:rsidRDefault="009B28A2" w:rsidP="009B28A2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420298">
        <w:rPr>
          <w:color w:val="000000"/>
          <w:sz w:val="24"/>
          <w:szCs w:val="24"/>
        </w:rPr>
        <w:t>The Fourth </w:t>
      </w:r>
      <w:r w:rsidRPr="00420298">
        <w:rPr>
          <w:i/>
          <w:iCs/>
          <w:color w:val="000000"/>
          <w:sz w:val="24"/>
          <w:szCs w:val="24"/>
        </w:rPr>
        <w:t>Qand-e-Parsi</w:t>
      </w:r>
      <w:r w:rsidRPr="00420298">
        <w:rPr>
          <w:color w:val="000000"/>
          <w:sz w:val="24"/>
          <w:szCs w:val="24"/>
        </w:rPr>
        <w:t xml:space="preserve"> Literary Awards, Iran, 2005.</w:t>
      </w:r>
    </w:p>
    <w:p w14:paraId="0082F104" w14:textId="77777777" w:rsidR="009B28A2" w:rsidRPr="00420298" w:rsidRDefault="009B28A2" w:rsidP="009B28A2">
      <w:pPr>
        <w:shd w:val="clear" w:color="auto" w:fill="FFFFFF"/>
        <w:rPr>
          <w:color w:val="000000"/>
          <w:sz w:val="24"/>
          <w:szCs w:val="24"/>
        </w:rPr>
      </w:pPr>
    </w:p>
    <w:p w14:paraId="3A64E039" w14:textId="77777777" w:rsidR="009B28A2" w:rsidRPr="00420298" w:rsidRDefault="009B28A2" w:rsidP="009B28A2">
      <w:pPr>
        <w:shd w:val="clear" w:color="auto" w:fill="FFFFFF"/>
        <w:jc w:val="center"/>
        <w:rPr>
          <w:b/>
          <w:bCs/>
          <w:color w:val="000000"/>
          <w:sz w:val="24"/>
          <w:szCs w:val="24"/>
          <w:u w:val="single"/>
        </w:rPr>
      </w:pPr>
      <w:r w:rsidRPr="00420298">
        <w:rPr>
          <w:b/>
          <w:bCs/>
          <w:color w:val="000000"/>
          <w:sz w:val="24"/>
          <w:szCs w:val="24"/>
          <w:u w:val="single"/>
        </w:rPr>
        <w:t>Language Proficiency</w:t>
      </w:r>
    </w:p>
    <w:p w14:paraId="4AFAC645" w14:textId="77777777" w:rsidR="009B28A2" w:rsidRDefault="009B28A2" w:rsidP="009B28A2">
      <w:pPr>
        <w:pStyle w:val="ListParagraph"/>
        <w:numPr>
          <w:ilvl w:val="0"/>
          <w:numId w:val="9"/>
        </w:numPr>
        <w:shd w:val="clear" w:color="auto" w:fill="FFFFFF"/>
        <w:rPr>
          <w:color w:val="000000"/>
          <w:sz w:val="24"/>
          <w:szCs w:val="24"/>
        </w:rPr>
      </w:pPr>
      <w:r w:rsidRPr="00BD2104">
        <w:rPr>
          <w:color w:val="000000"/>
          <w:sz w:val="24"/>
          <w:szCs w:val="24"/>
        </w:rPr>
        <w:t>Dari</w:t>
      </w:r>
      <w:r>
        <w:rPr>
          <w:color w:val="000000"/>
          <w:sz w:val="24"/>
          <w:szCs w:val="24"/>
        </w:rPr>
        <w:t xml:space="preserve"> –– </w:t>
      </w:r>
      <w:r w:rsidRPr="00BD2104">
        <w:rPr>
          <w:color w:val="000000"/>
          <w:sz w:val="24"/>
          <w:szCs w:val="24"/>
        </w:rPr>
        <w:t>native proficiency</w:t>
      </w:r>
    </w:p>
    <w:p w14:paraId="11952906" w14:textId="77777777" w:rsidR="009B28A2" w:rsidRDefault="009B28A2" w:rsidP="009B28A2">
      <w:pPr>
        <w:pStyle w:val="ListParagraph"/>
        <w:numPr>
          <w:ilvl w:val="0"/>
          <w:numId w:val="9"/>
        </w:numPr>
        <w:shd w:val="clear" w:color="auto" w:fill="FFFFFF"/>
        <w:rPr>
          <w:color w:val="000000"/>
          <w:sz w:val="24"/>
          <w:szCs w:val="24"/>
        </w:rPr>
      </w:pPr>
      <w:r w:rsidRPr="00BD2104">
        <w:rPr>
          <w:color w:val="000000"/>
          <w:sz w:val="24"/>
          <w:szCs w:val="24"/>
        </w:rPr>
        <w:t>English –– full working proficiency</w:t>
      </w:r>
      <w:r>
        <w:rPr>
          <w:color w:val="000000"/>
          <w:sz w:val="24"/>
          <w:szCs w:val="24"/>
        </w:rPr>
        <w:t xml:space="preserve"> </w:t>
      </w:r>
    </w:p>
    <w:p w14:paraId="22538A7F" w14:textId="77777777" w:rsidR="009B28A2" w:rsidRPr="009D3375" w:rsidRDefault="009B28A2" w:rsidP="009B28A2">
      <w:pPr>
        <w:pStyle w:val="ListParagraph"/>
        <w:numPr>
          <w:ilvl w:val="0"/>
          <w:numId w:val="9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Pashto –– limited working proficiency</w:t>
      </w:r>
    </w:p>
    <w:p w14:paraId="79F4F044" w14:textId="77777777" w:rsidR="009B28A2" w:rsidRDefault="009B28A2" w:rsidP="009B28A2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</w:rPr>
      </w:pPr>
    </w:p>
    <w:p w14:paraId="5903A248" w14:textId="1128B1A4" w:rsidR="009B28A2" w:rsidRPr="00A73435" w:rsidRDefault="009B28A2" w:rsidP="002E3A62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</w:rPr>
        <w:sectPr w:rsidR="009B28A2" w:rsidRPr="00A73435" w:rsidSect="002E3A62">
          <w:headerReference w:type="default" r:id="rId10"/>
          <w:pgSz w:w="12240" w:h="15840"/>
          <w:pgMar w:top="1440" w:right="1440" w:bottom="1440" w:left="1440" w:header="1094" w:footer="720" w:gutter="0"/>
          <w:cols w:space="720"/>
          <w:docGrid w:linePitch="299"/>
        </w:sectPr>
      </w:pPr>
      <w:r>
        <w:rPr>
          <w:b/>
          <w:bCs/>
          <w:i/>
          <w:iCs/>
          <w:color w:val="000000"/>
          <w:sz w:val="24"/>
          <w:szCs w:val="24"/>
          <w:u w:val="single"/>
        </w:rPr>
        <w:t xml:space="preserve"> </w:t>
      </w:r>
      <w:r w:rsidRPr="00A73435">
        <w:rPr>
          <w:b/>
          <w:bCs/>
          <w:i/>
          <w:iCs/>
          <w:color w:val="000000"/>
          <w:sz w:val="24"/>
          <w:szCs w:val="24"/>
          <w:u w:val="single"/>
        </w:rPr>
        <w:t>References available upon req</w:t>
      </w:r>
      <w:r w:rsidR="002E3A62">
        <w:rPr>
          <w:b/>
          <w:bCs/>
          <w:i/>
          <w:iCs/>
          <w:color w:val="000000"/>
          <w:sz w:val="24"/>
          <w:szCs w:val="24"/>
          <w:u w:val="single"/>
        </w:rPr>
        <w:t>uest.</w:t>
      </w:r>
    </w:p>
    <w:p w14:paraId="7B7588C8" w14:textId="77777777" w:rsidR="009B28A2" w:rsidRPr="00F56D5F" w:rsidRDefault="009B28A2" w:rsidP="009B28A2">
      <w:pPr>
        <w:shd w:val="clear" w:color="auto" w:fill="FFFFFF"/>
        <w:rPr>
          <w:rFonts w:ascii="Times" w:hAnsi="Times"/>
          <w:color w:val="000000"/>
          <w:sz w:val="24"/>
          <w:szCs w:val="24"/>
        </w:rPr>
        <w:sectPr w:rsidR="009B28A2" w:rsidRPr="00F56D5F" w:rsidSect="00F56D5F">
          <w:headerReference w:type="default" r:id="rId11"/>
          <w:pgSz w:w="12240" w:h="15840"/>
          <w:pgMar w:top="1280" w:right="600" w:bottom="280" w:left="600" w:header="1093" w:footer="720" w:gutter="0"/>
          <w:cols w:space="720"/>
        </w:sectPr>
      </w:pPr>
    </w:p>
    <w:p w14:paraId="7A1ACB95" w14:textId="77777777" w:rsidR="00010A29" w:rsidRDefault="00010A29"/>
    <w:sectPr w:rsidR="00010A29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37AE6" w14:textId="77777777" w:rsidR="00C764AF" w:rsidRDefault="00C764AF">
      <w:r>
        <w:separator/>
      </w:r>
    </w:p>
  </w:endnote>
  <w:endnote w:type="continuationSeparator" w:id="0">
    <w:p w14:paraId="27314864" w14:textId="77777777" w:rsidR="00C764AF" w:rsidRDefault="00C7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Cambria"/>
    <w:panose1 w:val="020B0604020202020204"/>
    <w:charset w:val="00"/>
    <w:family w:val="roman"/>
    <w:notTrueType/>
    <w:pitch w:val="default"/>
  </w:font>
  <w:font w:name="Times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8F54" w14:textId="77777777" w:rsidR="00C764AF" w:rsidRDefault="00C764AF">
      <w:r>
        <w:separator/>
      </w:r>
    </w:p>
  </w:footnote>
  <w:footnote w:type="continuationSeparator" w:id="0">
    <w:p w14:paraId="6F16741C" w14:textId="77777777" w:rsidR="00C764AF" w:rsidRDefault="00C7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2104" w14:textId="77777777" w:rsidR="00C10168" w:rsidRDefault="00C764AF">
    <w:pPr>
      <w:pStyle w:val="BodyText"/>
      <w:spacing w:before="0" w:line="14" w:lineRule="auto"/>
      <w:rPr>
        <w:sz w:val="19"/>
      </w:rPr>
    </w:pPr>
    <w:r>
      <w:rPr>
        <w:noProof/>
      </w:rPr>
      <w:pict w14:anchorId="04C62D7B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alt="" style="position:absolute;margin-left:11.45pt;margin-top:15.55pt;width:589.9pt;height:33.55pt;z-index:-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06F64D7F" w14:textId="77777777" w:rsidR="00C10168" w:rsidRPr="00061021" w:rsidRDefault="00A4140D" w:rsidP="00061021">
                <w:pPr>
                  <w:shd w:val="clear" w:color="auto" w:fill="44546A" w:themeFill="text2"/>
                  <w:spacing w:before="10"/>
                  <w:ind w:left="20"/>
                  <w:jc w:val="center"/>
                  <w:rPr>
                    <w:b/>
                    <w:color w:val="FFFFFF" w:themeColor="background1"/>
                    <w:sz w:val="28"/>
                    <w:szCs w:val="28"/>
                  </w:rPr>
                </w:pPr>
                <w:r w:rsidRPr="00061021">
                  <w:rPr>
                    <w:b/>
                    <w:color w:val="FFFFFF" w:themeColor="background1"/>
                    <w:sz w:val="28"/>
                    <w:szCs w:val="28"/>
                  </w:rPr>
                  <w:t>Homeira Qaderi, Ph.D.</w:t>
                </w:r>
              </w:p>
              <w:p w14:paraId="3207C686" w14:textId="77777777" w:rsidR="00C10168" w:rsidRPr="00061021" w:rsidRDefault="00A4140D" w:rsidP="00061021">
                <w:pPr>
                  <w:shd w:val="clear" w:color="auto" w:fill="44546A" w:themeFill="text2"/>
                  <w:spacing w:before="10"/>
                  <w:ind w:left="20"/>
                  <w:jc w:val="center"/>
                  <w:rPr>
                    <w:bCs/>
                    <w:color w:val="FFFFFF" w:themeColor="background1"/>
                  </w:rPr>
                </w:pPr>
                <w:r w:rsidRPr="00061021">
                  <w:rPr>
                    <w:bCs/>
                    <w:color w:val="FFFFFF" w:themeColor="background1"/>
                  </w:rPr>
                  <w:t>Academic, Published Writer, Civil Rights Activist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FF10" w14:textId="77777777" w:rsidR="00C10168" w:rsidRDefault="00C10168">
    <w:pPr>
      <w:pStyle w:val="BodyText"/>
      <w:spacing w:before="0" w:line="14" w:lineRule="auto"/>
      <w:rPr>
        <w:sz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7EC6" w14:textId="77777777" w:rsidR="00C10168" w:rsidRPr="004D2920" w:rsidRDefault="00A4140D">
    <w:pPr>
      <w:pStyle w:val="Header"/>
      <w:rPr>
        <w:rFonts w:ascii="Times" w:hAnsi="Times"/>
      </w:rPr>
    </w:pPr>
    <w:r w:rsidRPr="004D2920"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F467C0" wp14:editId="5E3D393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301625</wp:posOffset>
                  </wp:positionV>
                </mc:Fallback>
              </mc:AlternateContent>
              <wp:extent cx="914400" cy="283464"/>
              <wp:effectExtent l="0" t="0" r="1270" b="2540"/>
              <wp:wrapNone/>
              <wp:docPr id="47" name="Rectangle 4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Bidi" w:hAnsiTheme="majorBidi" w:cstheme="majorBidi"/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55760336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71975CD7" w14:textId="77777777" w:rsidR="00C10168" w:rsidRPr="004D2920" w:rsidRDefault="00A4140D">
                              <w:pPr>
                                <w:pStyle w:val="NoSpacing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F467C0" id="Rectangle 47" o:spid="_x0000_s1026" alt="Title: Document Title" style="position:absolute;margin-left:0;margin-top:0;width:1in;height:22.3pt;z-index:251657216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" fillcolor="#44546a [3215]" stroked="f" strokeweight="1pt">
              <v:textbox inset=",0,,0">
                <w:txbxContent>
                  <w:sdt>
                    <w:sdtPr>
                      <w:rPr>
                        <w:rFonts w:asciiTheme="majorBidi" w:hAnsiTheme="majorBidi" w:cstheme="majorBidi"/>
                        <w:b/>
                        <w:caps/>
                        <w:spacing w:val="20"/>
                        <w:sz w:val="28"/>
                        <w:szCs w:val="28"/>
                      </w:rPr>
                      <w:alias w:val="Title"/>
                      <w:tag w:val=""/>
                      <w:id w:val="-155760336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EndPr/>
                    <w:sdtContent>
                      <w:p w14:paraId="71975CD7" w14:textId="77777777" w:rsidR="004D2920" w:rsidRPr="004D2920" w:rsidRDefault="00A4140D">
                        <w:pPr>
                          <w:pStyle w:val="NoSpacing"/>
                          <w:jc w:val="center"/>
                          <w:rPr>
                            <w:rFonts w:asciiTheme="majorBidi" w:hAnsiTheme="majorBidi" w:cstheme="majorBidi"/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  <w:p w14:paraId="27BD4FBE" w14:textId="77777777" w:rsidR="00C10168" w:rsidRPr="004D2920" w:rsidRDefault="00A4140D" w:rsidP="004D2920">
    <w:pPr>
      <w:pStyle w:val="Header"/>
      <w:jc w:val="center"/>
      <w:rPr>
        <w:rFonts w:ascii="Times" w:hAnsi="Times"/>
      </w:rPr>
    </w:pPr>
    <w:r w:rsidRPr="004D2920">
      <w:rPr>
        <w:rFonts w:ascii="Times" w:hAnsi="Times"/>
      </w:rPr>
      <w:t>Academic, Published Writer, Civil Rights Activist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BB2"/>
    <w:multiLevelType w:val="hybridMultilevel"/>
    <w:tmpl w:val="2802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898"/>
    <w:multiLevelType w:val="hybridMultilevel"/>
    <w:tmpl w:val="E262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5E97"/>
    <w:multiLevelType w:val="hybridMultilevel"/>
    <w:tmpl w:val="0D82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347"/>
    <w:multiLevelType w:val="multilevel"/>
    <w:tmpl w:val="EBCA3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B18ED"/>
    <w:multiLevelType w:val="hybridMultilevel"/>
    <w:tmpl w:val="C0A2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7A59"/>
    <w:multiLevelType w:val="hybridMultilevel"/>
    <w:tmpl w:val="FF96DF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878D7"/>
    <w:multiLevelType w:val="hybridMultilevel"/>
    <w:tmpl w:val="3308F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A6071"/>
    <w:multiLevelType w:val="hybridMultilevel"/>
    <w:tmpl w:val="4A10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01E2F"/>
    <w:multiLevelType w:val="hybridMultilevel"/>
    <w:tmpl w:val="765296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AB31C4"/>
    <w:multiLevelType w:val="multilevel"/>
    <w:tmpl w:val="BC929D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CA644A"/>
    <w:multiLevelType w:val="hybridMultilevel"/>
    <w:tmpl w:val="D40C5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00E89"/>
    <w:multiLevelType w:val="hybridMultilevel"/>
    <w:tmpl w:val="B6464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1411733556">
    <w:abstractNumId w:val="12"/>
  </w:num>
  <w:num w:numId="2" w16cid:durableId="867185242">
    <w:abstractNumId w:val="0"/>
  </w:num>
  <w:num w:numId="3" w16cid:durableId="270433810">
    <w:abstractNumId w:val="9"/>
  </w:num>
  <w:num w:numId="4" w16cid:durableId="1609242239">
    <w:abstractNumId w:val="5"/>
  </w:num>
  <w:num w:numId="5" w16cid:durableId="490490705">
    <w:abstractNumId w:val="3"/>
  </w:num>
  <w:num w:numId="6" w16cid:durableId="1760518107">
    <w:abstractNumId w:val="11"/>
  </w:num>
  <w:num w:numId="7" w16cid:durableId="1941259194">
    <w:abstractNumId w:val="8"/>
  </w:num>
  <w:num w:numId="8" w16cid:durableId="1585412039">
    <w:abstractNumId w:val="10"/>
  </w:num>
  <w:num w:numId="9" w16cid:durableId="103964674">
    <w:abstractNumId w:val="7"/>
  </w:num>
  <w:num w:numId="10" w16cid:durableId="1086850552">
    <w:abstractNumId w:val="1"/>
  </w:num>
  <w:num w:numId="11" w16cid:durableId="2099709060">
    <w:abstractNumId w:val="6"/>
  </w:num>
  <w:num w:numId="12" w16cid:durableId="1207259217">
    <w:abstractNumId w:val="4"/>
  </w:num>
  <w:num w:numId="13" w16cid:durableId="807940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hideSpellingErrors/>
  <w:hideGrammaticalError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A2"/>
    <w:rsid w:val="00010A29"/>
    <w:rsid w:val="0004580B"/>
    <w:rsid w:val="00065C7B"/>
    <w:rsid w:val="000809CE"/>
    <w:rsid w:val="000B6AEA"/>
    <w:rsid w:val="000C599D"/>
    <w:rsid w:val="000D44F3"/>
    <w:rsid w:val="000E168D"/>
    <w:rsid w:val="0019495D"/>
    <w:rsid w:val="001C7257"/>
    <w:rsid w:val="00210BFC"/>
    <w:rsid w:val="002C3019"/>
    <w:rsid w:val="002E3A62"/>
    <w:rsid w:val="002F6F2E"/>
    <w:rsid w:val="003D5BF8"/>
    <w:rsid w:val="003F0E1D"/>
    <w:rsid w:val="00486BD0"/>
    <w:rsid w:val="004B23A9"/>
    <w:rsid w:val="004C7D63"/>
    <w:rsid w:val="00521520"/>
    <w:rsid w:val="005B50F9"/>
    <w:rsid w:val="006F0A7F"/>
    <w:rsid w:val="00704FF8"/>
    <w:rsid w:val="007A7871"/>
    <w:rsid w:val="007E59C5"/>
    <w:rsid w:val="008105BC"/>
    <w:rsid w:val="008566AC"/>
    <w:rsid w:val="008924A6"/>
    <w:rsid w:val="008C7E5D"/>
    <w:rsid w:val="008D073D"/>
    <w:rsid w:val="008E7DCE"/>
    <w:rsid w:val="00943B01"/>
    <w:rsid w:val="00964C73"/>
    <w:rsid w:val="009B28A2"/>
    <w:rsid w:val="009E17E2"/>
    <w:rsid w:val="00A2267C"/>
    <w:rsid w:val="00A307E4"/>
    <w:rsid w:val="00A4140D"/>
    <w:rsid w:val="00A42357"/>
    <w:rsid w:val="00A54B02"/>
    <w:rsid w:val="00A84B8D"/>
    <w:rsid w:val="00B26574"/>
    <w:rsid w:val="00B469CB"/>
    <w:rsid w:val="00C10168"/>
    <w:rsid w:val="00C21A4B"/>
    <w:rsid w:val="00C764AF"/>
    <w:rsid w:val="00C77CE4"/>
    <w:rsid w:val="00CA3D47"/>
    <w:rsid w:val="00D56049"/>
    <w:rsid w:val="00DF3A8A"/>
    <w:rsid w:val="00E0778C"/>
    <w:rsid w:val="00E07D72"/>
    <w:rsid w:val="00E235BF"/>
    <w:rsid w:val="00E9105E"/>
    <w:rsid w:val="00E94E98"/>
    <w:rsid w:val="00ED2D90"/>
    <w:rsid w:val="00E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A662"/>
  <w15:chartTrackingRefBased/>
  <w15:docId w15:val="{AB51B41F-435B-5241-860E-51866AD1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A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0809C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8A2"/>
    <w:rPr>
      <w:rFonts w:ascii="Times New Roman" w:eastAsia="Times New Roman" w:hAnsi="Times New Roman" w:cs="Times New Roman"/>
      <w:sz w:val="22"/>
      <w:szCs w:val="22"/>
    </w:rPr>
  </w:style>
  <w:style w:type="paragraph" w:styleId="NoSpacing">
    <w:name w:val="No Spacing"/>
    <w:uiPriority w:val="1"/>
    <w:qFormat/>
    <w:rsid w:val="009B28A2"/>
    <w:rPr>
      <w:rFonts w:eastAsiaTheme="minorEastAsia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9B28A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B28A2"/>
    <w:pPr>
      <w:spacing w:before="11"/>
    </w:pPr>
  </w:style>
  <w:style w:type="character" w:customStyle="1" w:styleId="BodyTextChar">
    <w:name w:val="Body Text Char"/>
    <w:basedOn w:val="DefaultParagraphFont"/>
    <w:link w:val="BodyText"/>
    <w:uiPriority w:val="1"/>
    <w:rsid w:val="009B28A2"/>
    <w:rPr>
      <w:rFonts w:ascii="Times New Roman" w:eastAsia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1"/>
    <w:qFormat/>
    <w:rsid w:val="009B28A2"/>
    <w:pPr>
      <w:ind w:left="839" w:hanging="360"/>
    </w:pPr>
  </w:style>
  <w:style w:type="character" w:customStyle="1" w:styleId="fontstyle01">
    <w:name w:val="fontstyle01"/>
    <w:rsid w:val="009B28A2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604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09C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meira.qadari@yale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ira_59@yaho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homeiraqaderi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814</Words>
  <Characters>5395</Characters>
  <Application>Microsoft Office Word</Application>
  <DocSecurity>0</DocSecurity>
  <Lines>161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Wing, Noelani</dc:creator>
  <cp:keywords/>
  <dc:description/>
  <cp:lastModifiedBy>homeira qaderi siawash</cp:lastModifiedBy>
  <cp:revision>2</cp:revision>
  <cp:lastPrinted>2023-06-27T14:09:00Z</cp:lastPrinted>
  <dcterms:created xsi:type="dcterms:W3CDTF">2026-04-13T20:06:00Z</dcterms:created>
  <dcterms:modified xsi:type="dcterms:W3CDTF">2026-04-13T20:06:00Z</dcterms:modified>
</cp:coreProperties>
</file>