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F90B19" w:rsidRDefault="00F90B19">
      <w:pPr>
        <w:pStyle w:val="Title"/>
        <w:tabs>
          <w:tab w:val="left" w:pos="1701"/>
          <w:tab w:val="center" w:pos="4589"/>
          <w:tab w:val="left" w:pos="5964"/>
        </w:tabs>
        <w:ind w:right="-293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F90B19" w:rsidRDefault="00000000">
      <w:pPr>
        <w:pStyle w:val="Title"/>
        <w:tabs>
          <w:tab w:val="left" w:pos="1701"/>
          <w:tab w:val="center" w:pos="4589"/>
          <w:tab w:val="left" w:pos="5964"/>
        </w:tabs>
        <w:ind w:right="-293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>SELİN BENGİ GÜMRÜKÇÜ</w:t>
      </w:r>
    </w:p>
    <w:p w14:paraId="00000003" w14:textId="4FFD7A77" w:rsidR="00F90B19" w:rsidRDefault="007B05D0">
      <w:pPr>
        <w:ind w:right="-293"/>
        <w:jc w:val="center"/>
        <w:rPr>
          <w:b/>
        </w:rPr>
      </w:pPr>
      <w:r>
        <w:rPr>
          <w:b/>
        </w:rPr>
        <w:t>Assistant Teaching Professor</w:t>
      </w:r>
    </w:p>
    <w:p w14:paraId="00000004" w14:textId="77777777" w:rsidR="00F90B19" w:rsidRDefault="00000000">
      <w:pPr>
        <w:ind w:right="-293"/>
        <w:jc w:val="center"/>
      </w:pPr>
      <w:r>
        <w:t>Department of Political Science, Rutgers University –New Brunswick</w:t>
      </w:r>
    </w:p>
    <w:p w14:paraId="00000005" w14:textId="77777777" w:rsidR="00F90B19" w:rsidRDefault="00000000">
      <w:pPr>
        <w:pStyle w:val="Title"/>
        <w:tabs>
          <w:tab w:val="left" w:pos="1701"/>
          <w:tab w:val="center" w:pos="4589"/>
          <w:tab w:val="left" w:pos="5964"/>
        </w:tabs>
        <w:ind w:right="-293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6">
        <w:r w:rsidR="00F90B19">
          <w:rPr>
            <w:rFonts w:ascii="Times New Roman" w:eastAsia="Times New Roman" w:hAnsi="Times New Roman" w:cs="Times New Roman"/>
            <w:b w:val="0"/>
            <w:sz w:val="24"/>
            <w:szCs w:val="24"/>
          </w:rPr>
          <w:t>bengigumrukcu@gmail.com</w:t>
        </w:r>
      </w:hyperlink>
    </w:p>
    <w:p w14:paraId="00000006" w14:textId="77777777" w:rsidR="00F90B19" w:rsidRDefault="00F90B19">
      <w:pPr>
        <w:pStyle w:val="Title"/>
        <w:tabs>
          <w:tab w:val="left" w:pos="1701"/>
          <w:tab w:val="center" w:pos="4589"/>
          <w:tab w:val="left" w:pos="5964"/>
        </w:tabs>
        <w:ind w:right="-293"/>
        <w:rPr>
          <w:rFonts w:ascii="Times New Roman" w:eastAsia="Times New Roman" w:hAnsi="Times New Roman" w:cs="Times New Roman"/>
          <w:b w:val="0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b w:val="0"/>
            <w:color w:val="0000FF"/>
            <w:sz w:val="24"/>
            <w:szCs w:val="24"/>
            <w:u w:val="single"/>
          </w:rPr>
          <w:t>https://www.polisci.rutgers.edu/cb-profile/dgumrukcu</w:t>
        </w:r>
      </w:hyperlink>
    </w:p>
    <w:p w14:paraId="00000007" w14:textId="77777777" w:rsidR="00F90B19" w:rsidRDefault="00000000">
      <w:pPr>
        <w:ind w:right="-293"/>
        <w:jc w:val="center"/>
      </w:pPr>
      <w:r>
        <w:rPr>
          <w:b/>
        </w:rPr>
        <w:t xml:space="preserve"> </w:t>
      </w:r>
    </w:p>
    <w:p w14:paraId="00000008" w14:textId="77777777" w:rsidR="00F90B19" w:rsidRDefault="00000000">
      <w:pPr>
        <w:pBdr>
          <w:bottom w:val="single" w:sz="4" w:space="1" w:color="000000"/>
        </w:pBdr>
        <w:spacing w:before="240" w:after="120"/>
        <w:ind w:left="1440" w:right="-293" w:hanging="1440"/>
        <w:jc w:val="both"/>
        <w:rPr>
          <w:b/>
        </w:rPr>
      </w:pPr>
      <w:r>
        <w:rPr>
          <w:b/>
        </w:rPr>
        <w:t>EDUCATION</w:t>
      </w:r>
    </w:p>
    <w:p w14:paraId="00000009" w14:textId="77777777" w:rsidR="00F90B19" w:rsidRDefault="00000000">
      <w:pPr>
        <w:tabs>
          <w:tab w:val="left" w:pos="1701"/>
        </w:tabs>
        <w:spacing w:after="100"/>
        <w:ind w:left="1440" w:right="-293" w:hanging="1440"/>
      </w:pPr>
      <w:r>
        <w:t>Ph.D.</w:t>
      </w:r>
      <w:r>
        <w:tab/>
        <w:t>Political Science (</w:t>
      </w:r>
      <w:r>
        <w:rPr>
          <w:i/>
        </w:rPr>
        <w:t>magna cum laude</w:t>
      </w:r>
      <w:r>
        <w:t>), University of Zurich, 2014</w:t>
      </w:r>
    </w:p>
    <w:p w14:paraId="0000000A" w14:textId="77777777" w:rsidR="00F90B19" w:rsidRDefault="00000000">
      <w:pPr>
        <w:spacing w:after="100"/>
        <w:ind w:left="2880" w:right="-293" w:hanging="1440"/>
      </w:pPr>
      <w:r>
        <w:t>Dissertation: “Reconstructing a Cycle of Protest: Protest and Politics in Turkey, 1971-1985”</w:t>
      </w:r>
    </w:p>
    <w:p w14:paraId="0000000B" w14:textId="3EEF7658" w:rsidR="00F90B19" w:rsidRDefault="00000000">
      <w:pPr>
        <w:spacing w:after="200"/>
        <w:ind w:left="2880" w:right="-293" w:hanging="1440"/>
      </w:pPr>
      <w:r>
        <w:t>Supervisor:  Prof.</w:t>
      </w:r>
      <w:r w:rsidR="00EB5CCC">
        <w:t xml:space="preserve"> </w:t>
      </w:r>
      <w:r>
        <w:t>Dr. Hanspeter Kriesi</w:t>
      </w:r>
    </w:p>
    <w:p w14:paraId="0000000C" w14:textId="77777777" w:rsidR="00F90B19" w:rsidRDefault="00000000">
      <w:pPr>
        <w:spacing w:after="160"/>
        <w:ind w:left="1440" w:right="-288" w:hanging="1440"/>
      </w:pPr>
      <w:r>
        <w:t>2013</w:t>
      </w:r>
      <w:r>
        <w:tab/>
        <w:t xml:space="preserve">Visiting Student, Centre for International Studies and Research, Sciences Po, Paris/France </w:t>
      </w:r>
    </w:p>
    <w:p w14:paraId="0000000D" w14:textId="77777777" w:rsidR="00F90B19" w:rsidRDefault="00000000">
      <w:pPr>
        <w:spacing w:after="160"/>
        <w:ind w:left="1440" w:right="-288" w:hanging="1440"/>
      </w:pPr>
      <w:r>
        <w:t xml:space="preserve">2013    </w:t>
      </w:r>
      <w:r>
        <w:tab/>
        <w:t xml:space="preserve">Visiting Fellow, Graduate School of History and Sociology, University of Bielefeld, Germany </w:t>
      </w:r>
    </w:p>
    <w:p w14:paraId="0000000E" w14:textId="77777777" w:rsidR="00F90B19" w:rsidRDefault="00000000">
      <w:pPr>
        <w:spacing w:after="160"/>
        <w:ind w:left="1440" w:right="-288" w:hanging="1440"/>
      </w:pPr>
      <w:r>
        <w:t>M.A.</w:t>
      </w:r>
      <w:r>
        <w:tab/>
        <w:t>Public Administration, Dokuz Eylul University, 2007</w:t>
      </w:r>
    </w:p>
    <w:p w14:paraId="0000000F" w14:textId="77777777" w:rsidR="00F90B19" w:rsidRDefault="00000000">
      <w:pPr>
        <w:tabs>
          <w:tab w:val="left" w:pos="1701"/>
        </w:tabs>
        <w:ind w:left="1440" w:right="-293" w:hanging="1440"/>
      </w:pPr>
      <w:r>
        <w:t>B.A.</w:t>
      </w:r>
      <w:r>
        <w:tab/>
        <w:t>Public Administration, Dokuz Eylul University, 2005</w:t>
      </w:r>
    </w:p>
    <w:p w14:paraId="00000010" w14:textId="77777777" w:rsidR="00F90B19" w:rsidRDefault="00F90B19">
      <w:pPr>
        <w:ind w:left="1440" w:right="-293"/>
      </w:pPr>
    </w:p>
    <w:p w14:paraId="00000011" w14:textId="77777777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>RESEARCH AREAS</w:t>
      </w:r>
    </w:p>
    <w:p w14:paraId="00000012" w14:textId="53182725" w:rsidR="00F90B19" w:rsidRDefault="00000000">
      <w:pPr>
        <w:tabs>
          <w:tab w:val="left" w:pos="1701"/>
        </w:tabs>
        <w:ind w:right="-293"/>
        <w:jc w:val="both"/>
      </w:pPr>
      <w:r>
        <w:t xml:space="preserve">Contentious politics, </w:t>
      </w:r>
      <w:r w:rsidR="00F71796">
        <w:t xml:space="preserve">AI and protests, </w:t>
      </w:r>
      <w:r>
        <w:t>political parties, democratic backsliding and authoritarianism, regime change, political violence, far-right, Turkish politics</w:t>
      </w:r>
    </w:p>
    <w:p w14:paraId="00000013" w14:textId="77777777" w:rsidR="00F90B19" w:rsidRDefault="00F90B19">
      <w:pPr>
        <w:tabs>
          <w:tab w:val="left" w:pos="1701"/>
        </w:tabs>
        <w:ind w:right="-293"/>
        <w:jc w:val="both"/>
      </w:pPr>
    </w:p>
    <w:p w14:paraId="00000014" w14:textId="77777777" w:rsidR="00F90B19" w:rsidRDefault="00000000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160"/>
        <w:ind w:right="-293"/>
        <w:jc w:val="both"/>
        <w:rPr>
          <w:b/>
        </w:rPr>
      </w:pPr>
      <w:r>
        <w:rPr>
          <w:b/>
        </w:rPr>
        <w:t>PROFESSIONAL EMPLOYMENT</w:t>
      </w:r>
    </w:p>
    <w:p w14:paraId="1EF94FCE" w14:textId="6BBA2C1F" w:rsidR="00C56F0D" w:rsidRDefault="00C56F0D" w:rsidP="00C56F0D">
      <w:pPr>
        <w:spacing w:before="120" w:after="160"/>
        <w:ind w:left="1440" w:right="-288" w:hanging="1440"/>
        <w:jc w:val="both"/>
      </w:pPr>
      <w:r>
        <w:t xml:space="preserve">2026- pres. </w:t>
      </w:r>
      <w:r>
        <w:tab/>
        <w:t>Director, Center for European Studies, Rutgers University, New Brunswick, USA.</w:t>
      </w:r>
    </w:p>
    <w:p w14:paraId="10D1D852" w14:textId="24DF20C8" w:rsidR="00223DC4" w:rsidRDefault="00223DC4" w:rsidP="00223DC4">
      <w:pPr>
        <w:spacing w:before="120" w:after="160"/>
        <w:ind w:left="1440" w:right="-288" w:hanging="1440"/>
        <w:jc w:val="both"/>
      </w:pPr>
      <w:r>
        <w:t>2025-pres.</w:t>
      </w:r>
      <w:r>
        <w:tab/>
        <w:t>Assistant Teaching Professor, Department of Political Science, Rutgers University, New Brunswick, USA.</w:t>
      </w:r>
    </w:p>
    <w:p w14:paraId="00000015" w14:textId="348B2891" w:rsidR="00F90B19" w:rsidRDefault="00000000">
      <w:pPr>
        <w:spacing w:before="120" w:after="160"/>
        <w:ind w:left="1440" w:right="-288" w:hanging="1440"/>
        <w:jc w:val="both"/>
      </w:pPr>
      <w:r>
        <w:t>2023-</w:t>
      </w:r>
      <w:r w:rsidR="00223DC4">
        <w:t>2025</w:t>
      </w:r>
      <w:r>
        <w:tab/>
        <w:t>Postdoctoral Associate, Department of Political Science, Rutgers University, New Brunswick, USA.</w:t>
      </w:r>
    </w:p>
    <w:p w14:paraId="00000016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1440" w:right="-288" w:hanging="1440"/>
        <w:jc w:val="both"/>
      </w:pPr>
      <w:r>
        <w:t>2022-2023</w:t>
      </w:r>
      <w:r>
        <w:tab/>
        <w:t>Lecturer, Department of Political Science, Rutgers University, New Brunswick, USA.</w:t>
      </w:r>
    </w:p>
    <w:p w14:paraId="00000017" w14:textId="77777777" w:rsidR="00F90B19" w:rsidRDefault="00000000">
      <w:pPr>
        <w:spacing w:before="120" w:after="160"/>
        <w:ind w:left="1440" w:right="-288" w:hanging="1440"/>
        <w:jc w:val="both"/>
      </w:pPr>
      <w:r>
        <w:t>2020-2022</w:t>
      </w:r>
      <w:r>
        <w:tab/>
        <w:t>Postdoctoral Associate, Center for European Studies, Rutgers University, New Brunswick, USA.</w:t>
      </w:r>
    </w:p>
    <w:p w14:paraId="00000018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1440" w:right="-288" w:hanging="1440"/>
        <w:jc w:val="both"/>
      </w:pPr>
      <w:r>
        <w:t>2018-2020</w:t>
      </w:r>
      <w:r>
        <w:tab/>
        <w:t>Lecturer, Department of Political Science, Rutgers University, New Brunswick, USA.</w:t>
      </w:r>
    </w:p>
    <w:p w14:paraId="00000019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1440" w:right="-288" w:hanging="1440"/>
        <w:jc w:val="both"/>
      </w:pPr>
      <w:r>
        <w:t>2018</w:t>
      </w:r>
      <w:r>
        <w:tab/>
        <w:t xml:space="preserve">Visiting Fellow, Social and Political Sciences Department, European University Institute, Florence/Italy. </w:t>
      </w:r>
    </w:p>
    <w:p w14:paraId="0000001A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1440" w:right="-288" w:hanging="1440"/>
        <w:jc w:val="both"/>
      </w:pPr>
      <w:r>
        <w:t xml:space="preserve">2017    </w:t>
      </w:r>
      <w:r>
        <w:tab/>
        <w:t>Researcher, Sociology Department, University of Paris 8, Paris/France.</w:t>
      </w:r>
    </w:p>
    <w:p w14:paraId="0000001B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1440" w:right="-288" w:hanging="1440"/>
        <w:jc w:val="both"/>
      </w:pPr>
      <w:r>
        <w:t>2015-2016</w:t>
      </w:r>
      <w:r>
        <w:tab/>
        <w:t xml:space="preserve">Assistant Professor, Department of Political Science and Public Administration, Izmir University, Turkey </w:t>
      </w:r>
      <w:r>
        <w:tab/>
        <w:t xml:space="preserve"> </w:t>
      </w:r>
    </w:p>
    <w:p w14:paraId="0000001C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right="-293" w:hanging="1440"/>
        <w:jc w:val="both"/>
      </w:pPr>
      <w:r>
        <w:lastRenderedPageBreak/>
        <w:t xml:space="preserve">2014-2015 </w:t>
      </w:r>
      <w:r>
        <w:tab/>
        <w:t>Lecturer, Department of Political Science and Public Administration, Izmir University, Turkey</w:t>
      </w:r>
    </w:p>
    <w:p w14:paraId="0000001D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left="1440" w:right="-293" w:hanging="1440"/>
      </w:pPr>
    </w:p>
    <w:p w14:paraId="0000001E" w14:textId="77777777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>PUBLICATIONS</w:t>
      </w:r>
    </w:p>
    <w:p w14:paraId="0000001F" w14:textId="77777777" w:rsidR="00F90B19" w:rsidRDefault="00000000">
      <w:pPr>
        <w:spacing w:after="100"/>
        <w:ind w:right="-293"/>
        <w:jc w:val="both"/>
      </w:pPr>
      <w:r>
        <w:rPr>
          <w:b/>
        </w:rPr>
        <w:t>Books</w:t>
      </w:r>
      <w:r>
        <w:t xml:space="preserve"> </w:t>
      </w:r>
    </w:p>
    <w:p w14:paraId="00000020" w14:textId="78119283" w:rsidR="00F90B19" w:rsidRPr="00B71B85" w:rsidRDefault="00206204" w:rsidP="000A7B15">
      <w:pPr>
        <w:ind w:left="1440" w:right="-293" w:hanging="1440"/>
        <w:jc w:val="both"/>
      </w:pPr>
      <w:r>
        <w:t xml:space="preserve">2026 </w:t>
      </w:r>
      <w:r w:rsidR="000A7B15">
        <w:t xml:space="preserve"> </w:t>
      </w:r>
      <w:r w:rsidR="000A7B15">
        <w:tab/>
      </w:r>
      <w:r>
        <w:rPr>
          <w:i/>
        </w:rPr>
        <w:t>Protest and Politics in Turkey in the 1970s: Echoes of Dissent</w:t>
      </w:r>
      <w:r w:rsidR="00B71B85">
        <w:t>. Routledge.</w:t>
      </w:r>
    </w:p>
    <w:p w14:paraId="00000021" w14:textId="77777777" w:rsidR="00F90B19" w:rsidRDefault="00F90B19">
      <w:pPr>
        <w:ind w:left="1440" w:right="-293" w:hanging="1440"/>
        <w:jc w:val="both"/>
      </w:pPr>
    </w:p>
    <w:p w14:paraId="00000022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ind w:right="-293"/>
        <w:jc w:val="both"/>
        <w:rPr>
          <w:b/>
        </w:rPr>
      </w:pPr>
      <w:r>
        <w:rPr>
          <w:b/>
        </w:rPr>
        <w:t>Peer Reviewed Articles</w:t>
      </w:r>
    </w:p>
    <w:p w14:paraId="65278061" w14:textId="0EA5F788" w:rsidR="00A607FE" w:rsidRPr="00AE764C" w:rsidRDefault="00A607FE" w:rsidP="00A607FE">
      <w:pPr>
        <w:spacing w:after="160"/>
        <w:ind w:left="1440" w:right="-293" w:hanging="1440"/>
        <w:jc w:val="both"/>
        <w:rPr>
          <w:iCs/>
        </w:rPr>
      </w:pPr>
      <w:r>
        <w:rPr>
          <w:iCs/>
        </w:rPr>
        <w:t>2026</w:t>
      </w:r>
      <w:r>
        <w:rPr>
          <w:iCs/>
        </w:rPr>
        <w:tab/>
      </w:r>
      <w:r w:rsidRPr="00A607FE">
        <w:rPr>
          <w:iCs/>
        </w:rPr>
        <w:t xml:space="preserve">Addy, T., Dutta, S., </w:t>
      </w:r>
      <w:r w:rsidRPr="00A607FE">
        <w:rPr>
          <w:b/>
          <w:iCs/>
        </w:rPr>
        <w:t>Gümrükçü, S.B.</w:t>
      </w:r>
      <w:r w:rsidRPr="00A607FE">
        <w:rPr>
          <w:iCs/>
        </w:rPr>
        <w:t xml:space="preserve">, Harris, K., Murphy-Bowne, M. J., Rauschenbach, I., </w:t>
      </w:r>
      <w:proofErr w:type="spellStart"/>
      <w:r w:rsidRPr="00A607FE">
        <w:rPr>
          <w:iCs/>
        </w:rPr>
        <w:t>Tabanli</w:t>
      </w:r>
      <w:proofErr w:type="spellEnd"/>
      <w:r w:rsidRPr="00A607FE">
        <w:rPr>
          <w:iCs/>
        </w:rPr>
        <w:t xml:space="preserve">, S., Vera, L., Wicks, E., Yang, J. “Becoming a More Inclusive Instructor: Reflections </w:t>
      </w:r>
      <w:r w:rsidR="00AE764C">
        <w:rPr>
          <w:iCs/>
        </w:rPr>
        <w:t>on Students’ Perspectives</w:t>
      </w:r>
      <w:r w:rsidRPr="00A607FE">
        <w:rPr>
          <w:iCs/>
        </w:rPr>
        <w:t xml:space="preserve">,” </w:t>
      </w:r>
      <w:r w:rsidRPr="00A607FE">
        <w:rPr>
          <w:i/>
          <w:iCs/>
        </w:rPr>
        <w:t>Journal of Diversity and Equity in Educational Development</w:t>
      </w:r>
      <w:r w:rsidR="00AE764C">
        <w:rPr>
          <w:iCs/>
        </w:rPr>
        <w:t xml:space="preserve">, 2 (1). </w:t>
      </w:r>
    </w:p>
    <w:p w14:paraId="6DCBB181" w14:textId="00E207BE" w:rsidR="00AA52F8" w:rsidRPr="00AA52F8" w:rsidRDefault="00AA52F8" w:rsidP="00AA52F8">
      <w:pPr>
        <w:spacing w:after="160"/>
        <w:ind w:left="1440" w:right="-293" w:hanging="1440"/>
        <w:jc w:val="both"/>
      </w:pPr>
      <w:r>
        <w:rPr>
          <w:iCs/>
        </w:rPr>
        <w:t>2026</w:t>
      </w:r>
      <w:r>
        <w:rPr>
          <w:iCs/>
        </w:rPr>
        <w:tab/>
      </w:r>
      <w:r>
        <w:t xml:space="preserve">Unal, B., </w:t>
      </w:r>
      <w:proofErr w:type="spellStart"/>
      <w:r>
        <w:t>Korpe</w:t>
      </w:r>
      <w:proofErr w:type="spellEnd"/>
      <w:r>
        <w:t>, M., &amp;</w:t>
      </w:r>
      <w:r w:rsidRPr="002B0CA6">
        <w:rPr>
          <w:b/>
        </w:rPr>
        <w:t xml:space="preserve"> </w:t>
      </w:r>
      <w:r>
        <w:rPr>
          <w:b/>
        </w:rPr>
        <w:t xml:space="preserve">Gümrükçü, S.B., </w:t>
      </w:r>
      <w:r w:rsidRPr="002B0CA6">
        <w:rPr>
          <w:bCs/>
        </w:rPr>
        <w:t>“</w:t>
      </w:r>
      <w:r w:rsidRPr="002B0CA6">
        <w:rPr>
          <w:bCs/>
          <w:lang w:val="en"/>
        </w:rPr>
        <w:t>Parliamentary Polarization in Turkey: Textual Analysis Using Mean Absolute Probability, 2011-2023,”</w:t>
      </w:r>
      <w:r>
        <w:rPr>
          <w:b/>
          <w:bCs/>
          <w:lang w:val="en"/>
        </w:rPr>
        <w:t xml:space="preserve"> </w:t>
      </w:r>
      <w:r>
        <w:rPr>
          <w:i/>
        </w:rPr>
        <w:t>Mediterranean Politics</w:t>
      </w:r>
      <w:r>
        <w:t xml:space="preserve">. </w:t>
      </w:r>
    </w:p>
    <w:p w14:paraId="6F3D2C17" w14:textId="6F06AA99" w:rsidR="002D6CB7" w:rsidRPr="00E06E7D" w:rsidRDefault="00605170" w:rsidP="002D6CB7">
      <w:pPr>
        <w:spacing w:after="160"/>
        <w:ind w:left="1440" w:right="-293" w:hanging="1440"/>
        <w:jc w:val="both"/>
        <w:rPr>
          <w:iCs/>
        </w:rPr>
      </w:pPr>
      <w:r>
        <w:rPr>
          <w:iCs/>
        </w:rPr>
        <w:t xml:space="preserve">2025 </w:t>
      </w:r>
      <w:r w:rsidR="002D6CB7">
        <w:rPr>
          <w:iCs/>
        </w:rPr>
        <w:tab/>
        <w:t>“</w:t>
      </w:r>
      <w:r w:rsidR="002D6CB7" w:rsidRPr="007F0A53">
        <w:rPr>
          <w:iCs/>
        </w:rPr>
        <w:t>Rule of Law Backsliding and Abusive Constitutionalism in Turkey</w:t>
      </w:r>
      <w:r w:rsidR="002D6CB7">
        <w:rPr>
          <w:iCs/>
        </w:rPr>
        <w:t xml:space="preserve">,” </w:t>
      </w:r>
      <w:r w:rsidR="002D6CB7">
        <w:rPr>
          <w:i/>
        </w:rPr>
        <w:t>Review of Middle Eastern Studies</w:t>
      </w:r>
      <w:r w:rsidR="00E06E7D">
        <w:rPr>
          <w:i/>
        </w:rPr>
        <w:t xml:space="preserve">, </w:t>
      </w:r>
      <w:r w:rsidR="00E06E7D">
        <w:rPr>
          <w:iCs/>
        </w:rPr>
        <w:t xml:space="preserve">58 (1-2): 27-33. </w:t>
      </w:r>
    </w:p>
    <w:p w14:paraId="00000023" w14:textId="47A94532" w:rsidR="00F90B19" w:rsidRPr="002D6CB7" w:rsidRDefault="002D6CB7">
      <w:pPr>
        <w:spacing w:after="160"/>
        <w:ind w:left="1440" w:right="-293" w:hanging="1440"/>
        <w:jc w:val="both"/>
        <w:rPr>
          <w:iCs/>
        </w:rPr>
      </w:pPr>
      <w:r>
        <w:t>2025</w:t>
      </w:r>
      <w:r w:rsidR="007F0A53">
        <w:tab/>
        <w:t>“</w:t>
      </w:r>
      <w:r w:rsidRPr="002D6CB7">
        <w:t>Unraveling the Cycle of Protest in Turkey’s Gezi Park</w:t>
      </w:r>
      <w:r w:rsidR="007F0A53">
        <w:t xml:space="preserve">,” </w:t>
      </w:r>
      <w:r w:rsidR="007F0A53">
        <w:rPr>
          <w:i/>
        </w:rPr>
        <w:t>Review of Middle Eastern Studies</w:t>
      </w:r>
      <w:r w:rsidR="00605170">
        <w:rPr>
          <w:i/>
        </w:rPr>
        <w:t xml:space="preserve">, </w:t>
      </w:r>
      <w:r w:rsidR="00605170">
        <w:rPr>
          <w:iCs/>
        </w:rPr>
        <w:t xml:space="preserve">57 (2): 264-279. </w:t>
      </w:r>
    </w:p>
    <w:p w14:paraId="00000024" w14:textId="43D06781" w:rsidR="00F90B19" w:rsidRDefault="00000000">
      <w:pPr>
        <w:spacing w:after="160"/>
        <w:ind w:left="1440" w:right="-293" w:hanging="1440"/>
        <w:jc w:val="both"/>
      </w:pPr>
      <w:r>
        <w:t>2023</w:t>
      </w:r>
      <w:r>
        <w:tab/>
        <w:t xml:space="preserve">“Democratic Backsliding and Universities: Between Control and Resilience,” </w:t>
      </w:r>
      <w:r>
        <w:rPr>
          <w:i/>
        </w:rPr>
        <w:t xml:space="preserve">International Journal of Middle East Studies, </w:t>
      </w:r>
      <w:r>
        <w:t xml:space="preserve">55(3): 528-536. </w:t>
      </w:r>
    </w:p>
    <w:p w14:paraId="00000026" w14:textId="5660C751" w:rsidR="00F90B19" w:rsidRDefault="00000000" w:rsidP="001A2925">
      <w:pPr>
        <w:spacing w:after="160"/>
        <w:ind w:left="1440" w:right="-293" w:hanging="1440"/>
        <w:jc w:val="both"/>
      </w:pPr>
      <w:r>
        <w:t>2023</w:t>
      </w:r>
      <w:r>
        <w:tab/>
        <w:t xml:space="preserve">“Ideology, Discourse, and Alliance Structures: Explaining Far-Right Political Violence in Turkey in the 1970s,” </w:t>
      </w:r>
      <w:r>
        <w:rPr>
          <w:i/>
        </w:rPr>
        <w:t>Terrorism and Political Violence</w:t>
      </w:r>
      <w:r>
        <w:t xml:space="preserve">, 35(1): 210-224.  </w:t>
      </w:r>
    </w:p>
    <w:p w14:paraId="00000027" w14:textId="22B9755F" w:rsidR="00F90B19" w:rsidRDefault="00000000">
      <w:pPr>
        <w:spacing w:after="160"/>
        <w:ind w:left="1440" w:right="-293" w:hanging="1440"/>
        <w:jc w:val="both"/>
      </w:pPr>
      <w:r>
        <w:t xml:space="preserve">2022 </w:t>
      </w:r>
      <w:r>
        <w:tab/>
        <w:t xml:space="preserve">“Populist Discourse, (Counter-) Mobilizations and Democratic Backsliding in Turkey,” </w:t>
      </w:r>
      <w:r>
        <w:rPr>
          <w:i/>
        </w:rPr>
        <w:t>Turkish Studies</w:t>
      </w:r>
      <w:r>
        <w:t xml:space="preserve">, 23(3): 407-429. </w:t>
      </w:r>
    </w:p>
    <w:p w14:paraId="00000028" w14:textId="7FEBC3C4" w:rsidR="00F90B19" w:rsidRDefault="00000000">
      <w:pPr>
        <w:spacing w:after="160"/>
        <w:ind w:left="1440" w:right="-293" w:hanging="1440"/>
        <w:jc w:val="both"/>
      </w:pPr>
      <w:r>
        <w:t>2022</w:t>
      </w:r>
      <w:r>
        <w:tab/>
      </w:r>
      <w:r w:rsidR="00AA52F8">
        <w:t>Başkan-</w:t>
      </w:r>
      <w:proofErr w:type="spellStart"/>
      <w:r w:rsidR="00AA52F8">
        <w:t>Canyaş</w:t>
      </w:r>
      <w:proofErr w:type="spellEnd"/>
      <w:r w:rsidR="00AA52F8">
        <w:t>,</w:t>
      </w:r>
      <w:r w:rsidR="00AD3E30">
        <w:t xml:space="preserve"> F., </w:t>
      </w:r>
      <w:proofErr w:type="spellStart"/>
      <w:r w:rsidR="00AA52F8">
        <w:t>Canyaş</w:t>
      </w:r>
      <w:proofErr w:type="spellEnd"/>
      <w:r w:rsidR="00AA52F8">
        <w:t>,</w:t>
      </w:r>
      <w:r w:rsidR="00AD3E30">
        <w:t xml:space="preserve"> O. &amp; </w:t>
      </w:r>
      <w:r w:rsidR="00AA52F8">
        <w:rPr>
          <w:b/>
        </w:rPr>
        <w:t xml:space="preserve">Gümrükçü, S.B., </w:t>
      </w:r>
      <w:r>
        <w:t xml:space="preserve">“Forming Pre-Electoral Coalitions in Competitive Authoritarian Contexts: The Case of the 2018 Parliamentary Elections in Turkey,” </w:t>
      </w:r>
      <w:r>
        <w:rPr>
          <w:i/>
        </w:rPr>
        <w:t>Journal of Balkan and Near Eastern Studies</w:t>
      </w:r>
      <w:r>
        <w:t xml:space="preserve">, 24(2): 323-343. </w:t>
      </w:r>
    </w:p>
    <w:p w14:paraId="00000029" w14:textId="684FF3B9" w:rsidR="00F90B19" w:rsidRDefault="00000000">
      <w:pPr>
        <w:spacing w:after="160"/>
        <w:ind w:left="1440" w:right="-293" w:hanging="1440"/>
        <w:jc w:val="both"/>
      </w:pPr>
      <w:r>
        <w:t xml:space="preserve">2017              </w:t>
      </w:r>
      <w:r>
        <w:tab/>
        <w:t>Yıldırım</w:t>
      </w:r>
      <w:r w:rsidR="00AD3E30">
        <w:t xml:space="preserve">, Y. </w:t>
      </w:r>
      <w:r>
        <w:t>&amp;</w:t>
      </w:r>
      <w:r>
        <w:rPr>
          <w:b/>
        </w:rPr>
        <w:t xml:space="preserve"> Gümrükçü, </w:t>
      </w:r>
      <w:proofErr w:type="spellStart"/>
      <w:proofErr w:type="gramStart"/>
      <w:r>
        <w:rPr>
          <w:b/>
        </w:rPr>
        <w:t>S.B.</w:t>
      </w:r>
      <w:r>
        <w:t>,“</w:t>
      </w:r>
      <w:proofErr w:type="gramEnd"/>
      <w:r>
        <w:t>Rupture</w:t>
      </w:r>
      <w:proofErr w:type="spellEnd"/>
      <w:r>
        <w:t xml:space="preserve"> and Continuities in the Waves of Protests in Turkey in the Axis of TEKEL-HES and Gezi Park Protests” (in Turkish), </w:t>
      </w:r>
      <w:proofErr w:type="spellStart"/>
      <w:r>
        <w:rPr>
          <w:i/>
        </w:rPr>
        <w:t>Pamukkale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Üniversitesi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Sosyal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Bilimler</w:t>
      </w:r>
      <w:proofErr w:type="spellEnd"/>
      <w:r>
        <w:rPr>
          <w:i/>
        </w:rPr>
        <w:t xml:space="preserve"> Enstitüsü Dergisi</w:t>
      </w:r>
      <w:r>
        <w:t xml:space="preserve">, 26: 388-405. </w:t>
      </w:r>
    </w:p>
    <w:p w14:paraId="0000002A" w14:textId="4119A119" w:rsidR="00F90B19" w:rsidRDefault="00000000">
      <w:pPr>
        <w:spacing w:after="160"/>
        <w:ind w:left="1440" w:right="-293" w:hanging="1440"/>
        <w:jc w:val="both"/>
      </w:pPr>
      <w:r>
        <w:t>2015</w:t>
      </w:r>
      <w:r>
        <w:tab/>
      </w:r>
      <w:r w:rsidR="00AD3E30">
        <w:t>Başkan-</w:t>
      </w:r>
      <w:proofErr w:type="spellStart"/>
      <w:r w:rsidR="00AD3E30">
        <w:t>Canyaş</w:t>
      </w:r>
      <w:proofErr w:type="spellEnd"/>
      <w:r w:rsidR="00AD3E30">
        <w:t xml:space="preserve">, F., </w:t>
      </w:r>
      <w:proofErr w:type="spellStart"/>
      <w:r w:rsidR="00AD3E30">
        <w:t>Canyaş</w:t>
      </w:r>
      <w:proofErr w:type="spellEnd"/>
      <w:r w:rsidR="00AD3E30">
        <w:t xml:space="preserve">, O. &amp; </w:t>
      </w:r>
      <w:r>
        <w:rPr>
          <w:b/>
        </w:rPr>
        <w:t xml:space="preserve">Gümrükçü, S.B., </w:t>
      </w:r>
      <w:r>
        <w:t xml:space="preserve">“Turkey’s 2015 Parliamentary Elections,” </w:t>
      </w:r>
      <w:r>
        <w:rPr>
          <w:i/>
        </w:rPr>
        <w:t>Journal of Balkan and Near Eastern Studies</w:t>
      </w:r>
      <w:r>
        <w:t xml:space="preserve">, 18(1): 77-89. </w:t>
      </w:r>
    </w:p>
    <w:p w14:paraId="0000002B" w14:textId="74984CC3" w:rsidR="00F90B19" w:rsidRDefault="00000000">
      <w:pPr>
        <w:spacing w:after="160"/>
        <w:ind w:left="1440" w:right="-293" w:hanging="1440"/>
        <w:jc w:val="both"/>
      </w:pPr>
      <w:r>
        <w:t>2012</w:t>
      </w:r>
      <w:r>
        <w:tab/>
        <w:t>Başkan</w:t>
      </w:r>
      <w:r w:rsidR="00AD3E30">
        <w:t>, F.</w:t>
      </w:r>
      <w:r>
        <w:t xml:space="preserve"> &amp;</w:t>
      </w:r>
      <w:r>
        <w:rPr>
          <w:b/>
        </w:rPr>
        <w:t xml:space="preserve"> Gümrükçü, S.B.</w:t>
      </w:r>
      <w:r>
        <w:t>,</w:t>
      </w:r>
      <w:r>
        <w:rPr>
          <w:b/>
        </w:rPr>
        <w:t xml:space="preserve"> </w:t>
      </w:r>
      <w:r>
        <w:t xml:space="preserve">“Positions of Turkish Political Parties on European Integration,” </w:t>
      </w:r>
      <w:r>
        <w:rPr>
          <w:i/>
        </w:rPr>
        <w:t>Southeast European and Black Sea Studies</w:t>
      </w:r>
      <w:r>
        <w:t>, 12(1): 25-44.</w:t>
      </w:r>
    </w:p>
    <w:p w14:paraId="0000002C" w14:textId="77777777" w:rsidR="00F90B19" w:rsidRDefault="00000000">
      <w:pPr>
        <w:ind w:left="1440" w:right="-293" w:hanging="1440"/>
        <w:jc w:val="both"/>
      </w:pPr>
      <w:r>
        <w:t>2010</w:t>
      </w:r>
      <w:r>
        <w:tab/>
        <w:t xml:space="preserve">“The Rise of a Social Movement: Emergence of the Anti-globalization Movements in Turkey,” </w:t>
      </w:r>
      <w:r>
        <w:rPr>
          <w:i/>
        </w:rPr>
        <w:t>Turkish Studies</w:t>
      </w:r>
      <w:r>
        <w:t>, 11(2): 163-180.</w:t>
      </w:r>
    </w:p>
    <w:p w14:paraId="167EF690" w14:textId="77777777" w:rsidR="002D6CB7" w:rsidRDefault="002D6CB7">
      <w:pPr>
        <w:spacing w:after="120"/>
        <w:ind w:right="-293"/>
        <w:jc w:val="both"/>
        <w:rPr>
          <w:b/>
        </w:rPr>
      </w:pPr>
    </w:p>
    <w:p w14:paraId="592B093E" w14:textId="77777777" w:rsidR="002D6420" w:rsidRDefault="002D6420">
      <w:pPr>
        <w:spacing w:after="120"/>
        <w:ind w:right="-293"/>
        <w:jc w:val="both"/>
        <w:rPr>
          <w:b/>
        </w:rPr>
      </w:pPr>
    </w:p>
    <w:p w14:paraId="3B734A36" w14:textId="77777777" w:rsidR="00752694" w:rsidRDefault="00752694">
      <w:pPr>
        <w:spacing w:after="120"/>
        <w:ind w:right="-293"/>
        <w:jc w:val="both"/>
        <w:rPr>
          <w:b/>
        </w:rPr>
      </w:pPr>
    </w:p>
    <w:p w14:paraId="0000002E" w14:textId="72C70C2D" w:rsidR="00F90B19" w:rsidRDefault="00000000">
      <w:pPr>
        <w:spacing w:after="120"/>
        <w:ind w:right="-293"/>
        <w:jc w:val="both"/>
        <w:rPr>
          <w:b/>
        </w:rPr>
      </w:pPr>
      <w:r>
        <w:rPr>
          <w:b/>
        </w:rPr>
        <w:lastRenderedPageBreak/>
        <w:t>Book Chapters</w:t>
      </w:r>
    </w:p>
    <w:p w14:paraId="0000002F" w14:textId="77777777" w:rsidR="00F90B19" w:rsidRDefault="00000000">
      <w:pPr>
        <w:spacing w:after="160"/>
        <w:ind w:left="1440" w:right="-293" w:hanging="1440"/>
        <w:jc w:val="both"/>
      </w:pPr>
      <w:r>
        <w:t>2024</w:t>
      </w:r>
      <w:r>
        <w:tab/>
        <w:t>Sultan Tepe &amp;</w:t>
      </w:r>
      <w:r>
        <w:rPr>
          <w:b/>
        </w:rPr>
        <w:t xml:space="preserve"> Gümrükçü, S.B.</w:t>
      </w:r>
      <w:r>
        <w:t xml:space="preserve">, “United We Divide: Turkey’s Hyper-Polarized Diaspora in the US.” In </w:t>
      </w:r>
      <w:hyperlink r:id="rId8">
        <w:proofErr w:type="spellStart"/>
        <w:r w:rsidR="00F90B19">
          <w:t>Ayca</w:t>
        </w:r>
        <w:proofErr w:type="spellEnd"/>
        <w:r w:rsidR="00F90B19">
          <w:t xml:space="preserve"> </w:t>
        </w:r>
        <w:proofErr w:type="spellStart"/>
        <w:r w:rsidR="00F90B19">
          <w:t>Arkilic</w:t>
        </w:r>
        <w:proofErr w:type="spellEnd"/>
      </w:hyperlink>
      <w:r>
        <w:t>, </w:t>
      </w:r>
      <w:hyperlink r:id="rId9">
        <w:r w:rsidR="00F90B19">
          <w:t>Banu Senay</w:t>
        </w:r>
      </w:hyperlink>
      <w:r>
        <w:t xml:space="preserve"> (eds). </w:t>
      </w:r>
      <w:r>
        <w:rPr>
          <w:i/>
        </w:rPr>
        <w:t>Routledge Handbook of Turkey's Diasporas</w:t>
      </w:r>
      <w:r>
        <w:t xml:space="preserve">. New York: Routledge. </w:t>
      </w:r>
    </w:p>
    <w:p w14:paraId="00000030" w14:textId="77777777" w:rsidR="00F90B19" w:rsidRDefault="00000000">
      <w:pPr>
        <w:spacing w:after="160"/>
        <w:ind w:left="1440" w:right="-293" w:hanging="1440"/>
        <w:jc w:val="both"/>
      </w:pPr>
      <w:r>
        <w:t>2016</w:t>
      </w:r>
      <w:r>
        <w:tab/>
        <w:t xml:space="preserve">Siret </w:t>
      </w:r>
      <w:proofErr w:type="spellStart"/>
      <w:r>
        <w:t>Hursoy</w:t>
      </w:r>
      <w:proofErr w:type="spellEnd"/>
      <w:r>
        <w:t xml:space="preserve"> &amp;</w:t>
      </w:r>
      <w:r>
        <w:rPr>
          <w:b/>
        </w:rPr>
        <w:t xml:space="preserve"> Gümrükçü, S.B.</w:t>
      </w:r>
      <w:r>
        <w:t>, “</w:t>
      </w:r>
      <w:proofErr w:type="spellStart"/>
      <w:r>
        <w:t>Theorising</w:t>
      </w:r>
      <w:proofErr w:type="spellEnd"/>
      <w:r>
        <w:t xml:space="preserve"> Social Movements in Democratic Transitions.” In Can </w:t>
      </w:r>
      <w:proofErr w:type="spellStart"/>
      <w:r>
        <w:t>Zeyrek</w:t>
      </w:r>
      <w:proofErr w:type="spellEnd"/>
      <w:r>
        <w:t xml:space="preserve"> (ed.) </w:t>
      </w:r>
      <w:r>
        <w:rPr>
          <w:i/>
        </w:rPr>
        <w:t>Laboratory Western Balkans</w:t>
      </w:r>
      <w:r>
        <w:t xml:space="preserve">. </w:t>
      </w:r>
      <w:r>
        <w:rPr>
          <w:i/>
        </w:rPr>
        <w:t>Regime Cha(</w:t>
      </w:r>
      <w:proofErr w:type="spellStart"/>
      <w:r>
        <w:rPr>
          <w:i/>
        </w:rPr>
        <w:t>lle</w:t>
      </w:r>
      <w:proofErr w:type="spellEnd"/>
      <w:r>
        <w:rPr>
          <w:i/>
        </w:rPr>
        <w:t>)</w:t>
      </w:r>
      <w:proofErr w:type="spellStart"/>
      <w:r>
        <w:rPr>
          <w:i/>
        </w:rPr>
        <w:t>nge</w:t>
      </w:r>
      <w:proofErr w:type="spellEnd"/>
      <w:r>
        <w:rPr>
          <w:i/>
        </w:rPr>
        <w:t>.</w:t>
      </w:r>
      <w:r>
        <w:t xml:space="preserve"> Frankfurt: Peter Lang. </w:t>
      </w:r>
    </w:p>
    <w:p w14:paraId="00000031" w14:textId="77777777" w:rsidR="00F90B19" w:rsidRDefault="00000000">
      <w:pPr>
        <w:spacing w:after="160"/>
        <w:ind w:left="1440" w:right="-293" w:hanging="1440"/>
        <w:jc w:val="both"/>
      </w:pPr>
      <w:r>
        <w:t>2015</w:t>
      </w:r>
      <w:r>
        <w:tab/>
        <w:t xml:space="preserve">“Diffusion of Protests: Anti/Alter-globalization Movements and Gezi Park Protests in Turkey.” In Petia Gueorguieva et Anna </w:t>
      </w:r>
      <w:proofErr w:type="spellStart"/>
      <w:r>
        <w:t>Krasteva</w:t>
      </w:r>
      <w:proofErr w:type="spellEnd"/>
      <w:r>
        <w:t xml:space="preserve"> (eds.) </w:t>
      </w:r>
      <w:r>
        <w:rPr>
          <w:i/>
        </w:rPr>
        <w:t xml:space="preserve">La Rue et </w:t>
      </w:r>
      <w:proofErr w:type="spellStart"/>
      <w:r>
        <w:rPr>
          <w:i/>
        </w:rPr>
        <w:t>L’e</w:t>
      </w:r>
      <w:proofErr w:type="spellEnd"/>
      <w:r>
        <w:rPr>
          <w:i/>
        </w:rPr>
        <w:t xml:space="preserve">-Rue. Nouvelles Manifestations </w:t>
      </w:r>
      <w:proofErr w:type="spellStart"/>
      <w:r>
        <w:rPr>
          <w:i/>
        </w:rPr>
        <w:t>Citoyennes</w:t>
      </w:r>
      <w:proofErr w:type="spellEnd"/>
      <w:r>
        <w:rPr>
          <w:i/>
        </w:rPr>
        <w:t>.</w:t>
      </w:r>
      <w:r>
        <w:t xml:space="preserve"> Paris: </w:t>
      </w:r>
      <w:proofErr w:type="spellStart"/>
      <w:r>
        <w:t>L’Harmattan</w:t>
      </w:r>
      <w:proofErr w:type="spellEnd"/>
      <w:r>
        <w:t xml:space="preserve">. </w:t>
      </w:r>
    </w:p>
    <w:p w14:paraId="00000032" w14:textId="77777777" w:rsidR="00F90B19" w:rsidRDefault="00000000">
      <w:pPr>
        <w:ind w:left="1440" w:right="-293" w:hanging="1440"/>
        <w:jc w:val="both"/>
      </w:pPr>
      <w:r>
        <w:t>2015</w:t>
      </w:r>
      <w:r>
        <w:tab/>
        <w:t>Filiz Başkan &amp;</w:t>
      </w:r>
      <w:r>
        <w:rPr>
          <w:b/>
        </w:rPr>
        <w:t xml:space="preserve"> Gümrükçü, S.B.</w:t>
      </w:r>
      <w:r>
        <w:t>,</w:t>
      </w:r>
      <w:r>
        <w:rPr>
          <w:b/>
        </w:rPr>
        <w:t xml:space="preserve"> </w:t>
      </w:r>
      <w:r>
        <w:t xml:space="preserve">“Europeanization and Political Parties in Turkey.” In Aylin Güney and Ali Tekin (eds.) </w:t>
      </w:r>
      <w:r>
        <w:rPr>
          <w:i/>
        </w:rPr>
        <w:t>Europeanization of Turkey: Polity and Politics</w:t>
      </w:r>
      <w:r>
        <w:t>. New York: Routledge.</w:t>
      </w:r>
    </w:p>
    <w:p w14:paraId="00000033" w14:textId="77777777" w:rsidR="00F90B19" w:rsidRDefault="00F90B19">
      <w:pPr>
        <w:ind w:left="1440" w:right="-293" w:hanging="1440"/>
      </w:pPr>
    </w:p>
    <w:p w14:paraId="00000034" w14:textId="77777777" w:rsidR="00F90B19" w:rsidRDefault="00000000">
      <w:pPr>
        <w:spacing w:after="160"/>
        <w:ind w:left="1440" w:right="-293" w:hanging="1440"/>
        <w:rPr>
          <w:b/>
        </w:rPr>
      </w:pPr>
      <w:r>
        <w:rPr>
          <w:b/>
        </w:rPr>
        <w:t>Public Scholarship/Popular Press</w:t>
      </w:r>
    </w:p>
    <w:p w14:paraId="4C083779" w14:textId="3A1B8459" w:rsidR="00E90F0B" w:rsidRPr="00E90F0B" w:rsidRDefault="00E90F0B" w:rsidP="003B4499">
      <w:pPr>
        <w:spacing w:after="160"/>
        <w:ind w:left="1440" w:right="-293" w:hanging="1440"/>
        <w:jc w:val="both"/>
      </w:pPr>
      <w:r>
        <w:t>2026</w:t>
      </w:r>
      <w:r>
        <w:tab/>
      </w:r>
      <w:r>
        <w:rPr>
          <w:b/>
        </w:rPr>
        <w:t>Gümrükçü, S.B.</w:t>
      </w:r>
      <w:r>
        <w:t>,</w:t>
      </w:r>
      <w:r>
        <w:rPr>
          <w:b/>
        </w:rPr>
        <w:t xml:space="preserve"> </w:t>
      </w:r>
      <w:r>
        <w:t xml:space="preserve">&amp; Eric Lob, “Introduction” to Research Symposium AI in MENA: Authoritarian Governance, Global Competition and Sociopolitical Impact, </w:t>
      </w:r>
      <w:r>
        <w:rPr>
          <w:i/>
          <w:iCs/>
        </w:rPr>
        <w:t xml:space="preserve">APSA MENA Newsletter, </w:t>
      </w:r>
      <w:r>
        <w:t xml:space="preserve">9 (1), Spring 2026, </w:t>
      </w:r>
      <w:hyperlink r:id="rId10" w:history="1">
        <w:r w:rsidRPr="00364EBD">
          <w:rPr>
            <w:rStyle w:val="Hyperlink"/>
          </w:rPr>
          <w:t>https://zenodo.org/records/20190710</w:t>
        </w:r>
      </w:hyperlink>
      <w:r>
        <w:t xml:space="preserve"> </w:t>
      </w:r>
    </w:p>
    <w:p w14:paraId="27CC701E" w14:textId="38D4853D" w:rsidR="00776D56" w:rsidRPr="00776D56" w:rsidRDefault="00776D56" w:rsidP="003B4499">
      <w:pPr>
        <w:spacing w:after="160"/>
        <w:ind w:left="1440" w:right="-293" w:hanging="1440"/>
        <w:jc w:val="both"/>
      </w:pPr>
      <w:r>
        <w:t xml:space="preserve">2025 </w:t>
      </w:r>
      <w:r>
        <w:tab/>
        <w:t>“</w:t>
      </w:r>
      <w:hyperlink r:id="rId11" w:history="1">
        <w:r w:rsidRPr="00776D56">
          <w:t>Artificial Intelligence–Based Aesthetics of Dissent in Turkey</w:t>
        </w:r>
      </w:hyperlink>
      <w:r>
        <w:t xml:space="preserve">”, </w:t>
      </w:r>
      <w:r>
        <w:rPr>
          <w:i/>
          <w:iCs/>
        </w:rPr>
        <w:t xml:space="preserve">Public Seminar, </w:t>
      </w:r>
      <w:r>
        <w:t xml:space="preserve">June 18, </w:t>
      </w:r>
      <w:hyperlink r:id="rId12" w:history="1">
        <w:r w:rsidRPr="009945F6">
          <w:rPr>
            <w:rStyle w:val="Hyperlink"/>
          </w:rPr>
          <w:t>https://publicseminar.org/2025/06/turkey-protesters-using-ai/</w:t>
        </w:r>
      </w:hyperlink>
      <w:r>
        <w:t xml:space="preserve"> </w:t>
      </w:r>
    </w:p>
    <w:p w14:paraId="7AA5EEA0" w14:textId="57746826" w:rsidR="003B4499" w:rsidRDefault="003B4499" w:rsidP="003B4499">
      <w:pPr>
        <w:spacing w:after="160"/>
        <w:ind w:left="1440" w:right="-293" w:hanging="1440"/>
        <w:jc w:val="both"/>
      </w:pPr>
      <w:r>
        <w:t>2025</w:t>
      </w:r>
      <w:r>
        <w:tab/>
        <w:t xml:space="preserve">“Is the Past Ever Truly Past? The 1970s and the Politics of Time in Turkey,” </w:t>
      </w:r>
      <w:r w:rsidRPr="003B4499">
        <w:rPr>
          <w:i/>
          <w:iCs/>
        </w:rPr>
        <w:t>APSA MENA Newsletter,</w:t>
      </w:r>
      <w:r>
        <w:t xml:space="preserve"> 8 (1): 47-51. </w:t>
      </w:r>
      <w:hyperlink r:id="rId13" w:history="1">
        <w:r w:rsidRPr="00D658F0">
          <w:rPr>
            <w:rStyle w:val="Hyperlink"/>
          </w:rPr>
          <w:t>https://apsamena.org/mena-politics-newsletter/mena-politics-newsletter-81-spring-2025/</w:t>
        </w:r>
      </w:hyperlink>
      <w:r>
        <w:t xml:space="preserve"> </w:t>
      </w:r>
    </w:p>
    <w:p w14:paraId="00000035" w14:textId="6814A25E" w:rsidR="00F90B19" w:rsidRDefault="00000000">
      <w:pPr>
        <w:spacing w:after="160"/>
        <w:ind w:left="1440" w:right="-293" w:hanging="1440"/>
        <w:jc w:val="both"/>
        <w:rPr>
          <w:b/>
        </w:rPr>
      </w:pPr>
      <w:r>
        <w:t>2024</w:t>
      </w:r>
      <w:r>
        <w:tab/>
      </w:r>
      <w:r>
        <w:rPr>
          <w:b/>
        </w:rPr>
        <w:t>Gümrükçü, S.B.</w:t>
      </w:r>
      <w:r>
        <w:t>,</w:t>
      </w:r>
      <w:r>
        <w:rPr>
          <w:b/>
        </w:rPr>
        <w:t xml:space="preserve"> </w:t>
      </w:r>
      <w:r>
        <w:t>Michael Heaney &amp; Eric Heberlig, “Pro-Gaza and far-left activists dominated the 2024 DNC protests”,</w:t>
      </w:r>
      <w:r>
        <w:rPr>
          <w:b/>
        </w:rPr>
        <w:t xml:space="preserve"> </w:t>
      </w:r>
      <w:r w:rsidRPr="00972C5B">
        <w:rPr>
          <w:bCs/>
          <w:i/>
          <w:iCs/>
        </w:rPr>
        <w:t>Good Authority</w:t>
      </w:r>
      <w:r>
        <w:rPr>
          <w:b/>
        </w:rPr>
        <w:t xml:space="preserve">, </w:t>
      </w:r>
      <w:r>
        <w:t xml:space="preserve">August 29, </w:t>
      </w:r>
      <w:hyperlink r:id="rId14">
        <w:r w:rsidR="00F90B19">
          <w:rPr>
            <w:color w:val="0000FF"/>
            <w:u w:val="single"/>
          </w:rPr>
          <w:t>https://goodauthority.org/news/democratic-national-convention-2024-dnc-protests-gaza-ukraine/</w:t>
        </w:r>
      </w:hyperlink>
      <w:r>
        <w:t xml:space="preserve"> </w:t>
      </w:r>
    </w:p>
    <w:p w14:paraId="00000036" w14:textId="77777777" w:rsidR="00F90B19" w:rsidRDefault="00000000">
      <w:pPr>
        <w:spacing w:after="160"/>
        <w:ind w:left="1440" w:right="-293" w:hanging="1440"/>
        <w:jc w:val="both"/>
      </w:pPr>
      <w:r>
        <w:t>2024</w:t>
      </w:r>
      <w:r>
        <w:tab/>
      </w:r>
      <w:r>
        <w:rPr>
          <w:b/>
        </w:rPr>
        <w:t>Gümrükçü, S.B.</w:t>
      </w:r>
      <w:r>
        <w:t>,</w:t>
      </w:r>
      <w:r>
        <w:rPr>
          <w:b/>
        </w:rPr>
        <w:t xml:space="preserve"> </w:t>
      </w:r>
      <w:r>
        <w:t>Michael Heaney &amp; Eric Heberlig, “The 2024 GOP convention protests, vs. previous years”,</w:t>
      </w:r>
      <w:r>
        <w:rPr>
          <w:b/>
        </w:rPr>
        <w:t xml:space="preserve"> </w:t>
      </w:r>
      <w:r w:rsidRPr="00972C5B">
        <w:rPr>
          <w:bCs/>
          <w:i/>
          <w:iCs/>
        </w:rPr>
        <w:t>Good Authority</w:t>
      </w:r>
      <w:r>
        <w:rPr>
          <w:b/>
        </w:rPr>
        <w:t xml:space="preserve">, </w:t>
      </w:r>
      <w:r>
        <w:t xml:space="preserve">August 7, </w:t>
      </w:r>
      <w:hyperlink r:id="rId15">
        <w:r w:rsidR="00F90B19">
          <w:rPr>
            <w:color w:val="0000FF"/>
            <w:u w:val="single"/>
          </w:rPr>
          <w:t>https://goodauthority.org/news/the-2024-gop-convention-protests-vs-previous-years/</w:t>
        </w:r>
      </w:hyperlink>
      <w:r>
        <w:t xml:space="preserve"> </w:t>
      </w:r>
    </w:p>
    <w:p w14:paraId="00000037" w14:textId="77777777" w:rsidR="00F90B19" w:rsidRDefault="00000000">
      <w:pPr>
        <w:spacing w:after="160"/>
        <w:ind w:left="1440" w:right="-293" w:hanging="1440"/>
        <w:jc w:val="both"/>
      </w:pPr>
      <w:r>
        <w:t xml:space="preserve">2023 </w:t>
      </w:r>
      <w:r>
        <w:tab/>
        <w:t xml:space="preserve">“The Protest Is Over—But Its Politics Remain,” </w:t>
      </w:r>
      <w:r>
        <w:rPr>
          <w:i/>
        </w:rPr>
        <w:t>Public Books</w:t>
      </w:r>
      <w:r>
        <w:t xml:space="preserve">, August 3, </w:t>
      </w:r>
      <w:hyperlink r:id="rId16">
        <w:r w:rsidR="00F90B19">
          <w:rPr>
            <w:color w:val="0000FF"/>
            <w:u w:val="single"/>
          </w:rPr>
          <w:t>https://www.publicbooks.org/the-protest-is-over-but-its-politics-remain/</w:t>
        </w:r>
      </w:hyperlink>
      <w:r>
        <w:t xml:space="preserve">  </w:t>
      </w:r>
    </w:p>
    <w:p w14:paraId="00000038" w14:textId="77777777" w:rsidR="00F90B19" w:rsidRDefault="00000000">
      <w:pPr>
        <w:spacing w:after="160"/>
        <w:ind w:left="1440" w:right="-293" w:hanging="1440"/>
        <w:jc w:val="both"/>
      </w:pPr>
      <w:r>
        <w:t>2023</w:t>
      </w:r>
      <w:r>
        <w:tab/>
        <w:t xml:space="preserve">“The 2023 Turkish Elections – A Roller Coaster Ride between Hope and Despair,” </w:t>
      </w:r>
      <w:r>
        <w:rPr>
          <w:i/>
        </w:rPr>
        <w:t>Public Seminar</w:t>
      </w:r>
      <w:r>
        <w:t xml:space="preserve">, June 14, </w:t>
      </w:r>
      <w:hyperlink r:id="rId17">
        <w:r w:rsidR="00F90B19">
          <w:rPr>
            <w:color w:val="0000FF"/>
            <w:u w:val="single"/>
          </w:rPr>
          <w:t>https://publicseminar.org/essays/the-2023-turkish-elections/</w:t>
        </w:r>
      </w:hyperlink>
      <w:r>
        <w:t xml:space="preserve"> </w:t>
      </w:r>
    </w:p>
    <w:p w14:paraId="00000039" w14:textId="77777777" w:rsidR="00F90B19" w:rsidRDefault="00000000">
      <w:pPr>
        <w:spacing w:after="160"/>
        <w:ind w:left="1440" w:right="-293" w:hanging="1440"/>
        <w:jc w:val="both"/>
      </w:pPr>
      <w:r>
        <w:t>2022</w:t>
      </w:r>
      <w:r>
        <w:tab/>
        <w:t xml:space="preserve">“Teaching During the Pandemic: From Compassionate Pedagogy to Compassionate Institution,” </w:t>
      </w:r>
      <w:r>
        <w:rPr>
          <w:i/>
        </w:rPr>
        <w:t>APSA MENA Newsletter</w:t>
      </w:r>
      <w:r>
        <w:t xml:space="preserve">, 5 (1): 6-10. </w:t>
      </w:r>
    </w:p>
    <w:p w14:paraId="0000003A" w14:textId="77777777" w:rsidR="00F90B19" w:rsidRDefault="00000000">
      <w:pPr>
        <w:spacing w:after="160"/>
        <w:ind w:left="1440" w:right="-293" w:hanging="1440"/>
        <w:jc w:val="both"/>
      </w:pPr>
      <w:r>
        <w:t>2021</w:t>
      </w:r>
      <w:r>
        <w:tab/>
        <w:t>“</w:t>
      </w:r>
      <w:hyperlink r:id="rId18">
        <w:r w:rsidR="00F90B19">
          <w:t>The Aftermath of the Gezi Park Protests: Rising Populism and Mobilization for Autocracy</w:t>
        </w:r>
      </w:hyperlink>
      <w:r>
        <w:t xml:space="preserve">,” </w:t>
      </w:r>
      <w:proofErr w:type="spellStart"/>
      <w:r>
        <w:rPr>
          <w:i/>
        </w:rPr>
        <w:t>Jadaliyya</w:t>
      </w:r>
      <w:proofErr w:type="spellEnd"/>
      <w:r>
        <w:t xml:space="preserve">, </w:t>
      </w:r>
      <w:hyperlink r:id="rId19">
        <w:r w:rsidR="00F90B19">
          <w:rPr>
            <w:color w:val="0000FF"/>
            <w:u w:val="single"/>
          </w:rPr>
          <w:t>https://www.jadaliyya.com/Details/42978</w:t>
        </w:r>
      </w:hyperlink>
    </w:p>
    <w:p w14:paraId="0000003B" w14:textId="77777777" w:rsidR="00F90B19" w:rsidRDefault="00000000">
      <w:pPr>
        <w:ind w:left="1440" w:right="-293" w:hanging="1440"/>
        <w:jc w:val="both"/>
      </w:pPr>
      <w:r>
        <w:t>2015</w:t>
      </w:r>
      <w:r>
        <w:tab/>
        <w:t xml:space="preserve">“Reading Manifestos: European Union in Turkey’s June 2015 Elections,” </w:t>
      </w:r>
      <w:r>
        <w:rPr>
          <w:i/>
        </w:rPr>
        <w:t>Reflections Turkey</w:t>
      </w:r>
      <w:r>
        <w:t xml:space="preserve">, </w:t>
      </w:r>
      <w:hyperlink r:id="rId20">
        <w:r w:rsidR="00F90B19">
          <w:rPr>
            <w:color w:val="0000FF"/>
            <w:u w:val="single"/>
          </w:rPr>
          <w:t>http://www.reflectionsturkey.com/?p=1230</w:t>
        </w:r>
      </w:hyperlink>
    </w:p>
    <w:p w14:paraId="0000003C" w14:textId="77777777" w:rsidR="00F90B19" w:rsidRDefault="00F90B19">
      <w:pPr>
        <w:ind w:left="1440" w:right="-293" w:hanging="1440"/>
        <w:rPr>
          <w:b/>
        </w:rPr>
      </w:pPr>
    </w:p>
    <w:p w14:paraId="02704FF4" w14:textId="77777777" w:rsidR="00A165AF" w:rsidRDefault="00A165AF" w:rsidP="00333D30">
      <w:pPr>
        <w:spacing w:after="160"/>
        <w:ind w:right="-293"/>
        <w:rPr>
          <w:b/>
        </w:rPr>
      </w:pPr>
    </w:p>
    <w:p w14:paraId="39EFF1D7" w14:textId="77777777" w:rsidR="002D6420" w:rsidRDefault="002D6420">
      <w:pPr>
        <w:spacing w:after="160"/>
        <w:ind w:left="1440" w:right="-293" w:hanging="1440"/>
        <w:rPr>
          <w:b/>
        </w:rPr>
      </w:pPr>
    </w:p>
    <w:p w14:paraId="0000003D" w14:textId="630E62C4" w:rsidR="00F90B19" w:rsidRDefault="00000000" w:rsidP="007A35FB">
      <w:pPr>
        <w:spacing w:after="160"/>
        <w:ind w:right="-293"/>
        <w:rPr>
          <w:b/>
        </w:rPr>
      </w:pPr>
      <w:r>
        <w:rPr>
          <w:b/>
        </w:rPr>
        <w:t xml:space="preserve">Book Reviews </w:t>
      </w:r>
    </w:p>
    <w:p w14:paraId="7748F37A" w14:textId="17A95109" w:rsidR="007703BF" w:rsidRPr="007703BF" w:rsidRDefault="007703BF">
      <w:pPr>
        <w:spacing w:after="160"/>
        <w:ind w:left="1440" w:right="-293" w:hanging="1440"/>
        <w:jc w:val="both"/>
      </w:pPr>
      <w:r>
        <w:t>2025</w:t>
      </w:r>
      <w:r>
        <w:tab/>
        <w:t xml:space="preserve">Review of </w:t>
      </w:r>
      <w:r>
        <w:rPr>
          <w:i/>
          <w:iCs/>
        </w:rPr>
        <w:t xml:space="preserve">Memory, </w:t>
      </w:r>
      <w:r w:rsidR="00850B9D">
        <w:rPr>
          <w:i/>
          <w:iCs/>
        </w:rPr>
        <w:t>Patriarchy</w:t>
      </w:r>
      <w:r>
        <w:rPr>
          <w:i/>
          <w:iCs/>
        </w:rPr>
        <w:t xml:space="preserve">, and Economy in Turkey: Narratives of Political Power </w:t>
      </w:r>
      <w:r>
        <w:t xml:space="preserve">by Meral Ugur Cinar, </w:t>
      </w:r>
      <w:r>
        <w:rPr>
          <w:i/>
          <w:iCs/>
        </w:rPr>
        <w:t xml:space="preserve">Turkish Studies, </w:t>
      </w:r>
      <w:r w:rsidR="005614C7">
        <w:t xml:space="preserve">online first, </w:t>
      </w:r>
      <w:hyperlink r:id="rId21" w:history="1">
        <w:r w:rsidR="005614C7" w:rsidRPr="0027226E">
          <w:rPr>
            <w:rStyle w:val="Hyperlink"/>
          </w:rPr>
          <w:t>https://doi.org/10.1080/14683849.2025.2474847</w:t>
        </w:r>
      </w:hyperlink>
      <w:r w:rsidR="005614C7">
        <w:t xml:space="preserve"> </w:t>
      </w:r>
      <w:r>
        <w:t xml:space="preserve"> </w:t>
      </w:r>
    </w:p>
    <w:p w14:paraId="0000003E" w14:textId="63C0D219" w:rsidR="00F90B19" w:rsidRDefault="00000000">
      <w:pPr>
        <w:spacing w:after="160"/>
        <w:ind w:left="1440" w:right="-293" w:hanging="1440"/>
        <w:jc w:val="both"/>
      </w:pPr>
      <w:r>
        <w:t xml:space="preserve">2023 </w:t>
      </w:r>
      <w:r>
        <w:tab/>
        <w:t xml:space="preserve">Review of </w:t>
      </w:r>
      <w:r>
        <w:rPr>
          <w:i/>
        </w:rPr>
        <w:t xml:space="preserve">Turkish Politics and 'The People': Mass </w:t>
      </w:r>
      <w:proofErr w:type="spellStart"/>
      <w:r>
        <w:rPr>
          <w:i/>
        </w:rPr>
        <w:t>Mobilisation</w:t>
      </w:r>
      <w:proofErr w:type="spellEnd"/>
      <w:r>
        <w:rPr>
          <w:i/>
        </w:rPr>
        <w:t xml:space="preserve"> and Populism</w:t>
      </w:r>
      <w:r>
        <w:t xml:space="preserve"> by Spyros A. Sofos, </w:t>
      </w:r>
      <w:r w:rsidRPr="007703BF">
        <w:rPr>
          <w:i/>
          <w:iCs/>
        </w:rPr>
        <w:t>Journal of the Ottoman and Turkish Studies Association</w:t>
      </w:r>
      <w:r>
        <w:rPr>
          <w:i/>
        </w:rPr>
        <w:t xml:space="preserve">, </w:t>
      </w:r>
      <w:r>
        <w:t xml:space="preserve">10 (1): 103-105. </w:t>
      </w:r>
    </w:p>
    <w:p w14:paraId="0000003F" w14:textId="77777777" w:rsidR="00F90B19" w:rsidRDefault="00000000">
      <w:pPr>
        <w:ind w:left="1440" w:right="-293" w:hanging="1440"/>
        <w:jc w:val="both"/>
      </w:pPr>
      <w:r>
        <w:t xml:space="preserve">2013               </w:t>
      </w:r>
      <w:r>
        <w:tab/>
        <w:t>Ayşen Uysal &amp;</w:t>
      </w:r>
      <w:r>
        <w:rPr>
          <w:b/>
        </w:rPr>
        <w:t xml:space="preserve"> Gümrükçü, S.B.</w:t>
      </w:r>
      <w:r>
        <w:t>,</w:t>
      </w:r>
      <w:r>
        <w:rPr>
          <w:b/>
        </w:rPr>
        <w:t xml:space="preserve"> </w:t>
      </w:r>
      <w:r>
        <w:t xml:space="preserve">Review of </w:t>
      </w:r>
      <w:r>
        <w:rPr>
          <w:i/>
        </w:rPr>
        <w:t>Negotiating Political Power in Turkey: Breaking Up the Party,</w:t>
      </w:r>
      <w:r>
        <w:t xml:space="preserve"> by Elise Massicard and Nicole Watts, </w:t>
      </w:r>
      <w:r>
        <w:rPr>
          <w:i/>
        </w:rPr>
        <w:t xml:space="preserve">International Journal of Turkish Studies, </w:t>
      </w:r>
      <w:r>
        <w:t>19 (1-2).</w:t>
      </w:r>
    </w:p>
    <w:p w14:paraId="00000040" w14:textId="77777777" w:rsidR="00F90B19" w:rsidRDefault="00F90B19">
      <w:pPr>
        <w:spacing w:after="100"/>
        <w:ind w:right="-293"/>
        <w:jc w:val="both"/>
        <w:rPr>
          <w:b/>
        </w:rPr>
      </w:pPr>
    </w:p>
    <w:p w14:paraId="00000042" w14:textId="5CDEAE47" w:rsidR="00F90B19" w:rsidRDefault="00000000">
      <w:pPr>
        <w:spacing w:after="100"/>
        <w:ind w:right="-293"/>
        <w:jc w:val="both"/>
        <w:rPr>
          <w:b/>
        </w:rPr>
      </w:pPr>
      <w:r>
        <w:rPr>
          <w:b/>
        </w:rPr>
        <w:t xml:space="preserve">Books In Progress </w:t>
      </w:r>
    </w:p>
    <w:p w14:paraId="00000043" w14:textId="0669B500" w:rsidR="00F90B19" w:rsidRDefault="00000000" w:rsidP="007F0A53">
      <w:pPr>
        <w:tabs>
          <w:tab w:val="left" w:pos="1701"/>
        </w:tabs>
        <w:ind w:right="-293"/>
        <w:jc w:val="both"/>
      </w:pPr>
      <w:r>
        <w:t xml:space="preserve"> </w:t>
      </w:r>
      <w:r>
        <w:rPr>
          <w:i/>
        </w:rPr>
        <w:t xml:space="preserve">Contentious Politics, Protest and Repression in Turkey </w:t>
      </w:r>
      <w:r>
        <w:t>(</w:t>
      </w:r>
      <w:r w:rsidR="0021564B">
        <w:t>co-</w:t>
      </w:r>
      <w:r w:rsidR="00581989">
        <w:t xml:space="preserve">editor, </w:t>
      </w:r>
      <w:r w:rsidR="00031067">
        <w:t>in preparation</w:t>
      </w:r>
      <w:r>
        <w:t>).</w:t>
      </w:r>
    </w:p>
    <w:p w14:paraId="00000046" w14:textId="77777777" w:rsidR="00F90B19" w:rsidRDefault="00F90B19">
      <w:pPr>
        <w:spacing w:after="100"/>
        <w:ind w:right="-293"/>
        <w:jc w:val="both"/>
        <w:rPr>
          <w:b/>
        </w:rPr>
      </w:pPr>
    </w:p>
    <w:p w14:paraId="00000047" w14:textId="77777777" w:rsidR="00F90B19" w:rsidRDefault="00000000">
      <w:pPr>
        <w:spacing w:after="100"/>
        <w:ind w:right="-293"/>
        <w:jc w:val="both"/>
        <w:rPr>
          <w:b/>
        </w:rPr>
      </w:pPr>
      <w:r>
        <w:rPr>
          <w:b/>
        </w:rPr>
        <w:t xml:space="preserve">Articles In Progress </w:t>
      </w:r>
    </w:p>
    <w:p w14:paraId="26B59DD2" w14:textId="2E931100" w:rsidR="00BC1449" w:rsidRPr="00BC1449" w:rsidRDefault="00BC1449">
      <w:pPr>
        <w:ind w:left="1440" w:right="-293" w:hanging="720"/>
        <w:jc w:val="both"/>
        <w:rPr>
          <w:b/>
        </w:rPr>
      </w:pPr>
      <w:r>
        <w:rPr>
          <w:b/>
        </w:rPr>
        <w:t>Gümrükçü, S.B.</w:t>
      </w:r>
      <w:r>
        <w:t xml:space="preserve">, Heaney, M. &amp; Heberlig, E. </w:t>
      </w:r>
      <w:r w:rsidRPr="00BC1449">
        <w:t>“How Do International Experiences Fit into U.S. Protest Trajectories? Evidence from the 2024 Party Convention</w:t>
      </w:r>
      <w:r>
        <w:t xml:space="preserve">s,” (presented at MPSA 2026, to be submitted to </w:t>
      </w:r>
      <w:r>
        <w:rPr>
          <w:i/>
          <w:iCs/>
        </w:rPr>
        <w:t>Social Movement Studies</w:t>
      </w:r>
      <w:r>
        <w:t>)</w:t>
      </w:r>
    </w:p>
    <w:p w14:paraId="00000048" w14:textId="2EA5B8F7" w:rsidR="00F90B19" w:rsidRDefault="00000000">
      <w:pPr>
        <w:ind w:left="1440" w:right="-293" w:hanging="720"/>
        <w:jc w:val="both"/>
      </w:pPr>
      <w:r>
        <w:rPr>
          <w:b/>
        </w:rPr>
        <w:t>Gümrükçü, S.B.</w:t>
      </w:r>
      <w:r>
        <w:t>, Heaney, M. &amp; Heberlig, E. “Feeling the Conventions: Emotions and Protests at the Party Conventions in 2024” (</w:t>
      </w:r>
      <w:r w:rsidR="00FF41E4">
        <w:t>revisions submitted to</w:t>
      </w:r>
      <w:r w:rsidR="00026C65">
        <w:t xml:space="preserve"> </w:t>
      </w:r>
      <w:r>
        <w:rPr>
          <w:i/>
        </w:rPr>
        <w:t>PS: Political Science &amp; Politics</w:t>
      </w:r>
      <w:r>
        <w:t>)</w:t>
      </w:r>
    </w:p>
    <w:p w14:paraId="3D7DED37" w14:textId="50A7DA2E" w:rsidR="005E6255" w:rsidRDefault="005E6255" w:rsidP="005E6255">
      <w:pPr>
        <w:spacing w:after="160"/>
        <w:ind w:left="1440" w:right="-293" w:hanging="720"/>
        <w:jc w:val="both"/>
      </w:pPr>
      <w:r>
        <w:t xml:space="preserve">Heberlig, E., Heaney, M. &amp; </w:t>
      </w:r>
      <w:r>
        <w:rPr>
          <w:b/>
        </w:rPr>
        <w:t>Gümrükçü, S.B.</w:t>
      </w:r>
      <w:r>
        <w:t xml:space="preserve"> “</w:t>
      </w:r>
      <w:r w:rsidRPr="005E6255">
        <w:t>Assets, Allies, and Influence Sought by Protesters at U.S. Party Conventions</w:t>
      </w:r>
      <w:r>
        <w:t>,” (</w:t>
      </w:r>
      <w:r w:rsidR="00601599">
        <w:t>presented at APSA 2025</w:t>
      </w:r>
      <w:r w:rsidR="00EA3A9F">
        <w:t>, to be submitted</w:t>
      </w:r>
      <w:r w:rsidR="00601599">
        <w:t>)</w:t>
      </w:r>
    </w:p>
    <w:p w14:paraId="0D1DF654" w14:textId="789F0950" w:rsidR="00026C65" w:rsidRPr="00E26F3B" w:rsidRDefault="00026C65" w:rsidP="00026C65">
      <w:pPr>
        <w:spacing w:after="160"/>
        <w:ind w:left="1440" w:right="-293" w:hanging="720"/>
        <w:jc w:val="both"/>
      </w:pPr>
      <w:r>
        <w:t xml:space="preserve">Altun, E., &amp; </w:t>
      </w:r>
      <w:r>
        <w:rPr>
          <w:b/>
        </w:rPr>
        <w:t>Gümrükçü, S.B.</w:t>
      </w:r>
      <w:r>
        <w:t xml:space="preserve"> “Processing the idea of cultivating a pious youth of Turkey’s ruling AKP to the 1970s Islamist movements,” (to be submitted to </w:t>
      </w:r>
      <w:r>
        <w:rPr>
          <w:i/>
        </w:rPr>
        <w:t>Politics and Religion</w:t>
      </w:r>
      <w:r>
        <w:t>)</w:t>
      </w:r>
    </w:p>
    <w:p w14:paraId="4120B31B" w14:textId="59BCB78E" w:rsidR="00FC4AEB" w:rsidRDefault="00FC4AEB" w:rsidP="00FC4AEB">
      <w:pPr>
        <w:spacing w:after="160"/>
        <w:ind w:left="1440" w:right="-293" w:hanging="720"/>
        <w:jc w:val="both"/>
      </w:pPr>
      <w:r>
        <w:t>“Emergence and activities of Turkish parties in the U.S.</w:t>
      </w:r>
      <w:r w:rsidR="00972C5B">
        <w:t>,</w:t>
      </w:r>
      <w:r>
        <w:t xml:space="preserve">” (invited to submit to </w:t>
      </w:r>
      <w:r>
        <w:rPr>
          <w:i/>
        </w:rPr>
        <w:t>Middle East Journal</w:t>
      </w:r>
      <w:r>
        <w:t>)</w:t>
      </w:r>
    </w:p>
    <w:p w14:paraId="0000004B" w14:textId="77777777" w:rsidR="00F90B19" w:rsidRDefault="00000000">
      <w:pPr>
        <w:spacing w:after="160"/>
        <w:ind w:left="1440" w:right="-293" w:hanging="720"/>
        <w:jc w:val="both"/>
      </w:pPr>
      <w:r>
        <w:t xml:space="preserve">“Timing of government organized countermobilizations within the framework of populism and social movements literatures,” (to be submitted to </w:t>
      </w:r>
      <w:r>
        <w:rPr>
          <w:i/>
        </w:rPr>
        <w:t>Government &amp; Opposition</w:t>
      </w:r>
      <w:r>
        <w:t>)</w:t>
      </w:r>
    </w:p>
    <w:p w14:paraId="0000004D" w14:textId="77777777" w:rsidR="00F90B19" w:rsidRDefault="00F90B19">
      <w:pPr>
        <w:ind w:right="-293"/>
        <w:jc w:val="both"/>
      </w:pPr>
    </w:p>
    <w:p w14:paraId="0000004E" w14:textId="77777777" w:rsidR="00F90B19" w:rsidRDefault="00F90B19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</w:p>
    <w:p w14:paraId="0000004F" w14:textId="77777777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>GRANTS</w:t>
      </w:r>
    </w:p>
    <w:p w14:paraId="2F0425DF" w14:textId="2724B4F9" w:rsidR="00FF4B0B" w:rsidRDefault="00FF4B0B" w:rsidP="004F03BC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2025</w:t>
      </w:r>
      <w:r>
        <w:tab/>
        <w:t>Rutgers Department of Political Science, Clyde Mitchell Research Fund, $3,000 USD.</w:t>
      </w:r>
    </w:p>
    <w:p w14:paraId="1A9B6C3F" w14:textId="3A14E0E5" w:rsidR="003D29FF" w:rsidRDefault="003D29FF" w:rsidP="003D29FF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2025</w:t>
      </w:r>
      <w:r>
        <w:tab/>
      </w:r>
      <w:hyperlink r:id="rId22" w:history="1">
        <w:r w:rsidRPr="00D27DAF">
          <w:rPr>
            <w:rStyle w:val="Hyperlink"/>
          </w:rPr>
          <w:t>Faculty Institute</w:t>
        </w:r>
      </w:hyperlink>
      <w:r w:rsidR="009C36BA">
        <w:t xml:space="preserve">, </w:t>
      </w:r>
      <w:r>
        <w:t>Citizens &amp; Scholars</w:t>
      </w:r>
      <w:r>
        <w:t xml:space="preserve">, </w:t>
      </w:r>
      <w:r>
        <w:t>$2,500 USD.</w:t>
      </w:r>
    </w:p>
    <w:p w14:paraId="00000050" w14:textId="4166AA2E" w:rsidR="00F90B19" w:rsidRDefault="00000000" w:rsidP="004F03BC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2024    </w:t>
      </w:r>
      <w:r w:rsidR="000E1107">
        <w:tab/>
      </w:r>
      <w:r>
        <w:t xml:space="preserve">Institute for International Education, Global Community for Women’s Leadership, Inaugural Cohort, </w:t>
      </w:r>
      <w:r w:rsidR="00C77B61">
        <w:t>$</w:t>
      </w:r>
      <w:r>
        <w:t>2</w:t>
      </w:r>
      <w:r w:rsidR="00F50D92">
        <w:t>,</w:t>
      </w:r>
      <w:r>
        <w:t>500 USD.</w:t>
      </w:r>
    </w:p>
    <w:p w14:paraId="00000051" w14:textId="77777777" w:rsidR="00F90B19" w:rsidRDefault="00000000" w:rsidP="004F03BC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lastRenderedPageBreak/>
        <w:t>2024</w:t>
      </w:r>
      <w:r>
        <w:tab/>
        <w:t>Rutgers Department of Political Science, Clyde Mitchell Research Fund, $1,900 USD.</w:t>
      </w:r>
    </w:p>
    <w:p w14:paraId="32D8D112" w14:textId="2B320AB2" w:rsidR="00B86EA1" w:rsidRDefault="00B86EA1" w:rsidP="00B86EA1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</w:t>
      </w:r>
      <w:r w:rsidR="00DA2590">
        <w:t>4</w:t>
      </w:r>
      <w:r>
        <w:tab/>
        <w:t xml:space="preserve">Mutual Mentoring Grant, Rutgers University Equity &amp; Inclusion, $3,000 USD. </w:t>
      </w:r>
    </w:p>
    <w:p w14:paraId="00000052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2023</w:t>
      </w:r>
      <w:r>
        <w:tab/>
        <w:t>American Political Science Association, Travel Grant, $200 USD.</w:t>
      </w:r>
    </w:p>
    <w:p w14:paraId="00000053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2023 </w:t>
      </w:r>
      <w:r>
        <w:tab/>
        <w:t>Middle East Studies Association, Global Academy Fellowship, $1,500 USD.</w:t>
      </w:r>
    </w:p>
    <w:p w14:paraId="00000054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2023</w:t>
      </w:r>
      <w:r>
        <w:tab/>
        <w:t xml:space="preserve">Mutual Mentoring Grant, Rutgers University Equity &amp; Inclusion, $5,380 USD. </w:t>
      </w:r>
    </w:p>
    <w:p w14:paraId="00000055" w14:textId="77777777" w:rsidR="00F90B19" w:rsidRDefault="00000000" w:rsidP="004F03BC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2022</w:t>
      </w:r>
      <w:r>
        <w:tab/>
        <w:t>First Generation Scholar Travel and Accessibility Grant, American Political Science Association, $200 USD.</w:t>
      </w:r>
    </w:p>
    <w:p w14:paraId="00000056" w14:textId="77777777" w:rsidR="00F90B19" w:rsidRDefault="00000000" w:rsidP="004F03BC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2020- 2022</w:t>
      </w:r>
      <w:r>
        <w:tab/>
        <w:t xml:space="preserve">Global Academy Fellowship, Middle East Studies Association, $10,000 USD </w:t>
      </w:r>
    </w:p>
    <w:p w14:paraId="00000057" w14:textId="77777777" w:rsidR="00F90B19" w:rsidRDefault="00000000" w:rsidP="004F03BC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2020</w:t>
      </w:r>
      <w:r>
        <w:tab/>
        <w:t>Artinian Travel Award, Southern Political Science Association Meeting, San Juan/Puerto Rico, $500 USD.</w:t>
      </w:r>
    </w:p>
    <w:p w14:paraId="00000058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2019</w:t>
      </w:r>
      <w:r>
        <w:tab/>
        <w:t xml:space="preserve">Travel Grant, Middle East Studies Association Conference, New Orleans, $500 USD. </w:t>
      </w:r>
    </w:p>
    <w:p w14:paraId="00000059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2018-2020</w:t>
      </w:r>
      <w:r>
        <w:tab/>
        <w:t xml:space="preserve">Scholar Rescue Fund, Institute of International Education, $50,000 USD </w:t>
      </w:r>
    </w:p>
    <w:p w14:paraId="0000005A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2014</w:t>
      </w:r>
      <w:r>
        <w:tab/>
        <w:t>Travel Grant, International Political Studies Association’s World Congress of Political Science, Montreal/Canada</w:t>
      </w:r>
    </w:p>
    <w:p w14:paraId="0000005B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2013</w:t>
      </w:r>
      <w:r>
        <w:tab/>
        <w:t>Research Scholarship for, “</w:t>
      </w:r>
      <w:r>
        <w:rPr>
          <w:i/>
        </w:rPr>
        <w:t xml:space="preserve">La rue </w:t>
      </w:r>
      <w:proofErr w:type="spellStart"/>
      <w:r>
        <w:rPr>
          <w:i/>
        </w:rPr>
        <w:t>comme</w:t>
      </w:r>
      <w:proofErr w:type="spellEnd"/>
      <w:r>
        <w:rPr>
          <w:i/>
        </w:rPr>
        <w:t xml:space="preserve"> lieu </w:t>
      </w:r>
      <w:proofErr w:type="spellStart"/>
      <w:r>
        <w:rPr>
          <w:i/>
        </w:rPr>
        <w:t>d’expression</w:t>
      </w:r>
      <w:proofErr w:type="spellEnd"/>
      <w:r>
        <w:rPr>
          <w:i/>
        </w:rPr>
        <w:t xml:space="preserve"> politique,</w:t>
      </w:r>
      <w:r>
        <w:t>” Agence Universitaire de la Francophonie, CERI, Sciences Po</w:t>
      </w:r>
    </w:p>
    <w:p w14:paraId="0000005C" w14:textId="77777777" w:rsidR="00F90B19" w:rsidRDefault="00000000">
      <w:pPr>
        <w:spacing w:after="160"/>
        <w:ind w:left="1440" w:right="-293" w:hanging="1440"/>
        <w:jc w:val="both"/>
      </w:pPr>
      <w:r>
        <w:t>2013</w:t>
      </w:r>
      <w:r>
        <w:tab/>
        <w:t>Visiting Fellowship, University of Bielefeld, Graduate School of History and Sociology</w:t>
      </w:r>
    </w:p>
    <w:p w14:paraId="0000005D" w14:textId="77777777" w:rsidR="00F90B19" w:rsidRDefault="00000000">
      <w:pPr>
        <w:spacing w:after="160"/>
        <w:ind w:left="1440" w:right="-293" w:hanging="1440"/>
        <w:jc w:val="both"/>
      </w:pPr>
      <w:r>
        <w:t>2012</w:t>
      </w:r>
      <w:r>
        <w:tab/>
        <w:t xml:space="preserve">Accommodation and Fee Grant, </w:t>
      </w:r>
      <w:proofErr w:type="spellStart"/>
      <w:r>
        <w:t>Institut</w:t>
      </w:r>
      <w:proofErr w:type="spellEnd"/>
      <w:r>
        <w:t xml:space="preserve"> Barcelona </w:t>
      </w:r>
      <w:proofErr w:type="spellStart"/>
      <w:r>
        <w:t>D’estudis</w:t>
      </w:r>
      <w:proofErr w:type="spellEnd"/>
      <w:r>
        <w:t xml:space="preserve"> </w:t>
      </w:r>
      <w:proofErr w:type="spellStart"/>
      <w:r>
        <w:t>Internacionals</w:t>
      </w:r>
      <w:proofErr w:type="spellEnd"/>
      <w:r>
        <w:t xml:space="preserve"> Summer School of the Mediterranean</w:t>
      </w:r>
    </w:p>
    <w:p w14:paraId="0000005E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2012</w:t>
      </w:r>
      <w:r>
        <w:tab/>
        <w:t>Travel and Accommodation Grant,</w:t>
      </w:r>
      <w:r>
        <w:rPr>
          <w:b/>
        </w:rPr>
        <w:t xml:space="preserve"> </w:t>
      </w:r>
      <w:r>
        <w:t>European Consortium for Political Research Winter School in Methods and Techniques,</w:t>
      </w:r>
      <w:r>
        <w:rPr>
          <w:b/>
        </w:rPr>
        <w:t xml:space="preserve"> </w:t>
      </w:r>
      <w:r>
        <w:t>University of Vienna</w:t>
      </w:r>
    </w:p>
    <w:p w14:paraId="0000005F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right="-293" w:hanging="1440"/>
        <w:jc w:val="both"/>
      </w:pPr>
      <w:r>
        <w:t>2010</w:t>
      </w:r>
      <w:r>
        <w:tab/>
        <w:t>Research Grant, Turkish Academy of Sciences (TÜBİTAK), BİDEB 2214 Program, University of Zurich, Institute of Political Science</w:t>
      </w:r>
    </w:p>
    <w:p w14:paraId="00000060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right="-293" w:hanging="1440"/>
      </w:pPr>
    </w:p>
    <w:p w14:paraId="00000061" w14:textId="77777777" w:rsidR="00F90B19" w:rsidRDefault="00F90B19">
      <w:pPr>
        <w:pBdr>
          <w:bottom w:val="single" w:sz="4" w:space="1" w:color="000000"/>
        </w:pBdr>
        <w:spacing w:after="120"/>
        <w:ind w:right="-293"/>
        <w:jc w:val="both"/>
        <w:rPr>
          <w:b/>
        </w:rPr>
      </w:pPr>
    </w:p>
    <w:p w14:paraId="00000062" w14:textId="6BEF6081" w:rsidR="00F90B19" w:rsidRDefault="00000000">
      <w:pPr>
        <w:pBdr>
          <w:bottom w:val="single" w:sz="4" w:space="1" w:color="000000"/>
        </w:pBdr>
        <w:spacing w:after="120"/>
        <w:ind w:right="-293"/>
        <w:jc w:val="both"/>
        <w:rPr>
          <w:b/>
        </w:rPr>
      </w:pPr>
      <w:r>
        <w:rPr>
          <w:b/>
        </w:rPr>
        <w:t>INVITED TALKS &amp; PANELS (</w:t>
      </w:r>
      <w:r>
        <w:rPr>
          <w:b/>
          <w:sz w:val="22"/>
          <w:szCs w:val="22"/>
        </w:rPr>
        <w:t xml:space="preserve">selected </w:t>
      </w:r>
      <w:r w:rsidR="00D21116">
        <w:rPr>
          <w:b/>
          <w:sz w:val="22"/>
          <w:szCs w:val="22"/>
        </w:rPr>
        <w:t>last 3</w:t>
      </w:r>
      <w:r>
        <w:rPr>
          <w:b/>
          <w:sz w:val="22"/>
          <w:szCs w:val="22"/>
        </w:rPr>
        <w:t>yrs</w:t>
      </w:r>
      <w:r>
        <w:rPr>
          <w:b/>
        </w:rPr>
        <w:t>)</w:t>
      </w:r>
    </w:p>
    <w:p w14:paraId="00000063" w14:textId="115BED0B" w:rsidR="00F90B19" w:rsidRDefault="00000000">
      <w:pPr>
        <w:spacing w:after="160"/>
        <w:ind w:left="1440" w:right="-293" w:hanging="1440"/>
        <w:jc w:val="both"/>
      </w:pPr>
      <w:r>
        <w:t xml:space="preserve">2024 </w:t>
      </w:r>
      <w:r>
        <w:tab/>
        <w:t>“No End of History: Crooked Circle of Democracy and Authoritarianism,” New School for Social Research, NYC, April 25</w:t>
      </w:r>
      <w:r w:rsidR="00487952">
        <w:t>.</w:t>
      </w:r>
    </w:p>
    <w:p w14:paraId="00000064" w14:textId="77777777" w:rsidR="00F90B19" w:rsidRDefault="00000000">
      <w:pPr>
        <w:spacing w:after="160"/>
        <w:ind w:left="1440" w:right="-293" w:hanging="1440"/>
        <w:jc w:val="both"/>
      </w:pPr>
      <w:r>
        <w:t>2023</w:t>
      </w:r>
      <w:r>
        <w:tab/>
        <w:t xml:space="preserve">“Democratic Backsliding: The Case of Türkiye,” Rutgers Global, International Scholar Speaker Series, November 8. </w:t>
      </w:r>
    </w:p>
    <w:p w14:paraId="00000065" w14:textId="77777777" w:rsidR="00F90B19" w:rsidRDefault="00000000">
      <w:pPr>
        <w:spacing w:after="160"/>
        <w:ind w:left="1440" w:right="-293" w:hanging="1440"/>
        <w:jc w:val="both"/>
      </w:pPr>
      <w:r>
        <w:t>2023</w:t>
      </w:r>
      <w:r>
        <w:tab/>
        <w:t xml:space="preserve">“Reflections on a Century: Political Perspectives in Türkiye from Past to Today,” University of Pennsylvania, November 3. </w:t>
      </w:r>
    </w:p>
    <w:p w14:paraId="00000066" w14:textId="77777777" w:rsidR="00F90B19" w:rsidRDefault="00000000">
      <w:pPr>
        <w:spacing w:after="160"/>
        <w:ind w:left="1440" w:right="-293" w:hanging="1440"/>
        <w:jc w:val="both"/>
      </w:pPr>
      <w:r>
        <w:t xml:space="preserve">2023 </w:t>
      </w:r>
      <w:r>
        <w:tab/>
        <w:t>“Turkey in the Aftermath of the 2023 Elections,” Middle East Studies Association, Global Academy (online), June 6.</w:t>
      </w:r>
    </w:p>
    <w:p w14:paraId="00000067" w14:textId="77777777" w:rsidR="00F90B19" w:rsidRDefault="00000000">
      <w:pPr>
        <w:spacing w:after="160"/>
        <w:ind w:left="1440" w:right="-293" w:hanging="1440"/>
        <w:jc w:val="both"/>
      </w:pPr>
      <w:r>
        <w:t>2023</w:t>
      </w:r>
      <w:r>
        <w:tab/>
        <w:t xml:space="preserve">“Turkey’s Elections in 2023: After the Second Round,” American Political Science Association, Middle East &amp; North Africa Politics (online), June 1. </w:t>
      </w:r>
    </w:p>
    <w:p w14:paraId="00000068" w14:textId="77777777" w:rsidR="00F90B19" w:rsidRDefault="00000000">
      <w:pPr>
        <w:spacing w:after="160"/>
        <w:ind w:left="1440" w:right="-293" w:hanging="1440"/>
        <w:jc w:val="both"/>
      </w:pPr>
      <w:r>
        <w:lastRenderedPageBreak/>
        <w:t xml:space="preserve">2023 </w:t>
      </w:r>
      <w:r>
        <w:tab/>
        <w:t xml:space="preserve">“Turkey’s Elections: Local and Global Implications,” Middle East Studies Association, Global Academy (online), May 25. </w:t>
      </w:r>
    </w:p>
    <w:p w14:paraId="00000069" w14:textId="77777777" w:rsidR="00F90B19" w:rsidRDefault="00000000">
      <w:pPr>
        <w:spacing w:after="160"/>
        <w:ind w:left="1440" w:right="-293" w:hanging="1440"/>
        <w:jc w:val="both"/>
      </w:pPr>
      <w:r>
        <w:t>2023</w:t>
      </w:r>
      <w:r>
        <w:tab/>
        <w:t xml:space="preserve">“Reflections on 2023 Elections in Turkey,” American Political Science Association, Middle East and North Africa Politics Section (online), May 17. </w:t>
      </w:r>
    </w:p>
    <w:p w14:paraId="0000006A" w14:textId="77777777" w:rsidR="00F90B19" w:rsidRDefault="00000000">
      <w:pPr>
        <w:spacing w:after="160"/>
        <w:ind w:left="1440" w:right="-293" w:hanging="1440"/>
        <w:jc w:val="both"/>
      </w:pPr>
      <w:r>
        <w:t xml:space="preserve">2023 </w:t>
      </w:r>
      <w:r>
        <w:tab/>
        <w:t xml:space="preserve">“Democratic Backsliding and Women’s Rights in Turkey,” The </w:t>
      </w:r>
      <w:proofErr w:type="gramStart"/>
      <w:r>
        <w:t>Present Day</w:t>
      </w:r>
      <w:proofErr w:type="gramEnd"/>
      <w:r>
        <w:t xml:space="preserve"> Club, Princeton, June 17. </w:t>
      </w:r>
    </w:p>
    <w:p w14:paraId="0000006B" w14:textId="77777777" w:rsidR="00F90B19" w:rsidRDefault="00000000">
      <w:pPr>
        <w:spacing w:after="160"/>
        <w:ind w:left="1440" w:right="-293" w:hanging="1440"/>
        <w:jc w:val="both"/>
      </w:pPr>
      <w:r>
        <w:t>2022</w:t>
      </w:r>
      <w:r>
        <w:tab/>
        <w:t>“Democratic Backsliding and Universities: The Case of Turkey,” Middle East Studies Association Global Academy, Denver/CO, December 3.</w:t>
      </w:r>
    </w:p>
    <w:p w14:paraId="00000076" w14:textId="77777777" w:rsidR="00F90B19" w:rsidRDefault="00F90B19">
      <w:pPr>
        <w:ind w:left="1714" w:right="-293" w:hanging="1714"/>
        <w:jc w:val="both"/>
        <w:rPr>
          <w:b/>
          <w:color w:val="000000"/>
        </w:rPr>
      </w:pPr>
    </w:p>
    <w:p w14:paraId="00000077" w14:textId="77777777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>CONFERENCE ACTIVITY (selected 5ys)</w:t>
      </w:r>
    </w:p>
    <w:p w14:paraId="00000078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rPr>
          <w:b/>
        </w:rPr>
        <w:t>Papers</w:t>
      </w:r>
    </w:p>
    <w:p w14:paraId="514EF356" w14:textId="5A746508" w:rsidR="00D31F61" w:rsidRDefault="00D31F61" w:rsidP="009A292B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2026 </w:t>
      </w:r>
      <w:r>
        <w:tab/>
      </w:r>
      <w:r w:rsidRPr="00D31F61">
        <w:t>“How Do International Experiences Fit into U.S. Protest Trajectories? Evidence from the 2024 Party Conventions,”</w:t>
      </w:r>
      <w:r>
        <w:t xml:space="preserve"> MPSA, Chicago, April (with Heaney, M. &amp; Heberlig, E.).</w:t>
      </w:r>
    </w:p>
    <w:p w14:paraId="508E9582" w14:textId="16F5085F" w:rsidR="009A292B" w:rsidRPr="009A292B" w:rsidRDefault="009A292B" w:rsidP="009A292B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2025 </w:t>
      </w:r>
      <w:r>
        <w:tab/>
      </w:r>
      <w:r w:rsidRPr="009A292B">
        <w:t>“Assets, Allies, and Influence Sought by Protesters at U.S. Party Conventions,”</w:t>
      </w:r>
      <w:r>
        <w:rPr>
          <w:b/>
          <w:bCs/>
        </w:rPr>
        <w:t xml:space="preserve"> </w:t>
      </w:r>
      <w:r>
        <w:t>APSA, Vancouver, September (with Heaney, M. &amp; Heberlig, E.)</w:t>
      </w:r>
      <w:r w:rsidR="00DE1B88">
        <w:t>.</w:t>
      </w:r>
    </w:p>
    <w:p w14:paraId="00000079" w14:textId="13A8DF63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>2023</w:t>
      </w:r>
      <w:r>
        <w:tab/>
        <w:t xml:space="preserve">“Mobilize or Not to Mobilize: Opposition Party Tactics under Competitive Authoritarian Regimes,” Association for the Study of Nationalities 24th World Convention, NYC/USA, May 18-20, and APSA, Los Angeles, August 30-September 3. </w:t>
      </w:r>
    </w:p>
    <w:p w14:paraId="0000007A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2022 </w:t>
      </w:r>
      <w:r>
        <w:tab/>
        <w:t>“When do governments organize protests? A case study of Turkey”, 93rd Southern Political Science Association, San Antonio, January 13-15, and Association for the Study of Nationalities, New York (online), May 4-6.</w:t>
      </w:r>
    </w:p>
    <w:p w14:paraId="0000007B" w14:textId="5DE6F70B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2021 </w:t>
      </w:r>
      <w:r>
        <w:tab/>
        <w:t>“The 2018 Twin Presidential and the Parliamentary Elections of Turkey: Threat to Democratization?” 26th World Congress of Political Science, IPSA, Online, July 10-15 (with Başkan-</w:t>
      </w:r>
      <w:proofErr w:type="spellStart"/>
      <w:r>
        <w:t>Canyaş</w:t>
      </w:r>
      <w:proofErr w:type="spellEnd"/>
      <w:r w:rsidR="00DE1B88">
        <w:t>, F. &amp;</w:t>
      </w:r>
      <w:r>
        <w:t xml:space="preserve"> </w:t>
      </w:r>
      <w:proofErr w:type="spellStart"/>
      <w:r>
        <w:t>Canyaş</w:t>
      </w:r>
      <w:proofErr w:type="spellEnd"/>
      <w:r w:rsidR="00DE1B88">
        <w:t>, O.</w:t>
      </w:r>
      <w:r>
        <w:t>).</w:t>
      </w:r>
    </w:p>
    <w:p w14:paraId="0000007C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2021 </w:t>
      </w:r>
      <w:r>
        <w:tab/>
        <w:t>“’Respect to the National Will’: Populist Mobilizations in Turkey,” IV ISA Forum of Sociology, Online, February 23-18.</w:t>
      </w:r>
    </w:p>
    <w:p w14:paraId="0000007D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2020 </w:t>
      </w:r>
      <w:r>
        <w:tab/>
        <w:t>“When and How Parties Protest: Insights from Contemporary Turkey,” Middle East Studies Association, Online, October 7-15.</w:t>
      </w:r>
    </w:p>
    <w:p w14:paraId="00000081" w14:textId="28C0983D" w:rsidR="00F90B19" w:rsidRDefault="00000000" w:rsidP="002730C5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jc w:val="both"/>
      </w:pPr>
      <w:r>
        <w:t xml:space="preserve">2020 </w:t>
      </w:r>
      <w:r>
        <w:tab/>
        <w:t>“Populism and Protests: Mobilization and Counter-mobilization in Turkey,” 91st Southern Political Science Association, San Juan/Puerto Rico, January 9-11.</w:t>
      </w:r>
    </w:p>
    <w:p w14:paraId="19D31A0D" w14:textId="77777777" w:rsidR="00ED10EC" w:rsidRDefault="00ED10EC">
      <w:pPr>
        <w:spacing w:after="100"/>
        <w:ind w:right="-293"/>
        <w:rPr>
          <w:b/>
        </w:rPr>
      </w:pPr>
    </w:p>
    <w:p w14:paraId="00000082" w14:textId="5B7104D4" w:rsidR="00F90B19" w:rsidRDefault="00000000">
      <w:pPr>
        <w:spacing w:after="100"/>
        <w:ind w:right="-293"/>
        <w:rPr>
          <w:b/>
        </w:rPr>
      </w:pPr>
      <w:r>
        <w:rPr>
          <w:b/>
        </w:rPr>
        <w:t>Posters</w:t>
      </w:r>
    </w:p>
    <w:p w14:paraId="00000083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  <w:rPr>
          <w:b/>
        </w:rPr>
      </w:pPr>
      <w:r>
        <w:t>2024</w:t>
      </w:r>
      <w:r>
        <w:tab/>
        <w:t>“Opposition Parties Abroad: Divergent Tactics of Parties in the Diaspora,” APSA, September 5-8.</w:t>
      </w:r>
      <w:r>
        <w:rPr>
          <w:b/>
        </w:rPr>
        <w:t xml:space="preserve"> </w:t>
      </w:r>
    </w:p>
    <w:p w14:paraId="00000084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</w:pPr>
      <w:r>
        <w:t xml:space="preserve">2022 </w:t>
      </w:r>
      <w:r>
        <w:tab/>
        <w:t>“Protests and Pandemic in Turkey and Israel,” APSA, September 15-18.</w:t>
      </w:r>
    </w:p>
    <w:p w14:paraId="00000086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 w:right="-293" w:hanging="1440"/>
      </w:pPr>
    </w:p>
    <w:p w14:paraId="00000087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tabs>
          <w:tab w:val="left" w:pos="1859"/>
        </w:tabs>
        <w:ind w:right="-293"/>
        <w:jc w:val="both"/>
        <w:rPr>
          <w:color w:val="000000"/>
        </w:rPr>
      </w:pPr>
    </w:p>
    <w:p w14:paraId="00000088" w14:textId="77777777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 xml:space="preserve">TEACHING EXPERIENCE </w:t>
      </w:r>
    </w:p>
    <w:p w14:paraId="00000089" w14:textId="77777777" w:rsidR="00F90B19" w:rsidRDefault="00000000">
      <w:pPr>
        <w:spacing w:after="100"/>
        <w:ind w:left="1620" w:right="-293" w:hanging="1620"/>
        <w:jc w:val="both"/>
        <w:rPr>
          <w:b/>
        </w:rPr>
      </w:pPr>
      <w:r>
        <w:rPr>
          <w:b/>
        </w:rPr>
        <w:lastRenderedPageBreak/>
        <w:t>Rutgers, State University of New Jersey, New Brunswick (USA)</w:t>
      </w:r>
    </w:p>
    <w:p w14:paraId="0000008A" w14:textId="071BD7FB" w:rsidR="00F90B19" w:rsidRDefault="00000000">
      <w:pPr>
        <w:spacing w:after="60"/>
        <w:ind w:left="360" w:right="-293"/>
        <w:jc w:val="both"/>
      </w:pPr>
      <w:r>
        <w:t>Introduction to Comparative Politics (Fall 2024</w:t>
      </w:r>
      <w:r w:rsidR="00774201">
        <w:t>, 2025</w:t>
      </w:r>
      <w:r w:rsidR="00511465">
        <w:t>, 2026</w:t>
      </w:r>
      <w:r>
        <w:t>)</w:t>
      </w:r>
    </w:p>
    <w:p w14:paraId="0000008B" w14:textId="2CA166E1" w:rsidR="00F90B19" w:rsidRDefault="00000000">
      <w:pPr>
        <w:spacing w:after="60"/>
        <w:ind w:left="360" w:right="-293"/>
        <w:jc w:val="both"/>
      </w:pPr>
      <w:r>
        <w:t>Contemporary Politics of the Middle East (Fall 2022, 2023, 2024</w:t>
      </w:r>
      <w:r w:rsidR="00774201">
        <w:t>, 2025</w:t>
      </w:r>
      <w:r w:rsidR="00511465">
        <w:t>, 2026</w:t>
      </w:r>
      <w:r>
        <w:t>)</w:t>
      </w:r>
    </w:p>
    <w:p w14:paraId="0000008C" w14:textId="7305DAE4" w:rsidR="00F90B19" w:rsidRDefault="00000000">
      <w:pPr>
        <w:spacing w:after="60"/>
        <w:ind w:left="360" w:right="-293"/>
        <w:jc w:val="both"/>
      </w:pPr>
      <w:r>
        <w:t>Women and Politics in the Middle East (Spring 2022, 2023</w:t>
      </w:r>
      <w:r w:rsidR="004300CC">
        <w:t>, 2026</w:t>
      </w:r>
      <w:r>
        <w:t>)</w:t>
      </w:r>
    </w:p>
    <w:p w14:paraId="0000008D" w14:textId="77777777" w:rsidR="00F90B19" w:rsidRDefault="00000000">
      <w:pPr>
        <w:spacing w:after="60"/>
        <w:ind w:left="360" w:right="-293"/>
        <w:jc w:val="both"/>
      </w:pPr>
      <w:r>
        <w:t>Islam and Democracy in the Middle East (Fall 2021, 2022, 2023)</w:t>
      </w:r>
    </w:p>
    <w:p w14:paraId="0000008E" w14:textId="77777777" w:rsidR="00F90B19" w:rsidRDefault="00000000">
      <w:pPr>
        <w:spacing w:after="60"/>
        <w:ind w:left="360" w:right="-293"/>
        <w:jc w:val="both"/>
      </w:pPr>
      <w:r>
        <w:t>Culture and Revolution in the Middle East (Spring 2019, 2020, 2021)</w:t>
      </w:r>
    </w:p>
    <w:p w14:paraId="0000008F" w14:textId="048DBEA1" w:rsidR="00F90B19" w:rsidRDefault="00000000">
      <w:pPr>
        <w:spacing w:after="60"/>
        <w:ind w:left="360" w:right="-293"/>
        <w:jc w:val="both"/>
      </w:pPr>
      <w:r>
        <w:t>Topics in Comparative Politics – Social Movements (Spring 2020, 2021, 2022; Fall 2022</w:t>
      </w:r>
      <w:r w:rsidR="00774201">
        <w:t>, 2025</w:t>
      </w:r>
      <w:r w:rsidR="00511465">
        <w:t>, 2026</w:t>
      </w:r>
      <w:r>
        <w:t>)</w:t>
      </w:r>
    </w:p>
    <w:p w14:paraId="00000090" w14:textId="4E8948C7" w:rsidR="00F90B19" w:rsidRDefault="00000000">
      <w:pPr>
        <w:spacing w:after="60"/>
        <w:ind w:left="360" w:right="-293"/>
        <w:jc w:val="both"/>
      </w:pPr>
      <w:r>
        <w:t>Globalization and the Non-Western World (Fall 2019, Spring 2023</w:t>
      </w:r>
      <w:r w:rsidR="004300CC">
        <w:t xml:space="preserve"> and 2026</w:t>
      </w:r>
      <w:r>
        <w:t>)</w:t>
      </w:r>
    </w:p>
    <w:p w14:paraId="00000091" w14:textId="2E61F4C3" w:rsidR="00F90B19" w:rsidRDefault="00000000">
      <w:pPr>
        <w:spacing w:after="60"/>
        <w:ind w:left="360" w:right="-293"/>
        <w:jc w:val="both"/>
      </w:pPr>
      <w:r>
        <w:t>European Politics (Fall 2019, 2020, 2021; Spring 2023, 2024</w:t>
      </w:r>
      <w:r w:rsidR="00ED10EC">
        <w:t>, 2025</w:t>
      </w:r>
      <w:r w:rsidR="00963561">
        <w:t>, 2026</w:t>
      </w:r>
      <w:r>
        <w:t>)</w:t>
      </w:r>
    </w:p>
    <w:p w14:paraId="00000092" w14:textId="77777777" w:rsidR="00F90B19" w:rsidRDefault="00000000">
      <w:pPr>
        <w:ind w:left="360" w:right="-293"/>
        <w:jc w:val="both"/>
      </w:pPr>
      <w:r>
        <w:t>Capitalism: The History (Fall 2020)</w:t>
      </w:r>
    </w:p>
    <w:p w14:paraId="00000097" w14:textId="77777777" w:rsidR="00F90B19" w:rsidRDefault="00F90B19" w:rsidP="00C32613">
      <w:pPr>
        <w:ind w:right="-293"/>
      </w:pPr>
    </w:p>
    <w:p w14:paraId="00000098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ind w:left="1620" w:right="-293" w:hanging="1620"/>
        <w:jc w:val="both"/>
        <w:rPr>
          <w:b/>
        </w:rPr>
      </w:pPr>
      <w:r>
        <w:rPr>
          <w:b/>
        </w:rPr>
        <w:t xml:space="preserve">Izmir University, Izmir (Turkey) </w:t>
      </w:r>
    </w:p>
    <w:p w14:paraId="00000099" w14:textId="77777777" w:rsidR="00F90B19" w:rsidRDefault="00000000">
      <w:pPr>
        <w:spacing w:after="60"/>
        <w:ind w:left="360" w:right="-293"/>
      </w:pPr>
      <w:r>
        <w:t xml:space="preserve">Political Parties (Fall 2015) </w:t>
      </w:r>
    </w:p>
    <w:p w14:paraId="0000009A" w14:textId="77777777" w:rsidR="00F90B19" w:rsidRDefault="00000000">
      <w:pPr>
        <w:spacing w:after="60"/>
        <w:ind w:left="360" w:right="-293"/>
      </w:pPr>
      <w:r>
        <w:t>World Politics (Spring 2016)</w:t>
      </w:r>
    </w:p>
    <w:p w14:paraId="0000009B" w14:textId="77777777" w:rsidR="00F90B19" w:rsidRDefault="00000000">
      <w:pPr>
        <w:spacing w:after="60"/>
        <w:ind w:left="360" w:right="-293"/>
      </w:pPr>
      <w:r>
        <w:t xml:space="preserve">Ancient and Medieval Political Thought (Fall 2014) </w:t>
      </w:r>
    </w:p>
    <w:p w14:paraId="0000009C" w14:textId="77777777" w:rsidR="00F90B19" w:rsidRDefault="00000000">
      <w:pPr>
        <w:spacing w:after="60"/>
        <w:ind w:left="360" w:right="-293"/>
      </w:pPr>
      <w:r>
        <w:t xml:space="preserve">Modern Political Thought (Spring 2015) </w:t>
      </w:r>
    </w:p>
    <w:p w14:paraId="0000009D" w14:textId="77777777" w:rsidR="00F90B19" w:rsidRDefault="00000000">
      <w:pPr>
        <w:spacing w:after="60"/>
        <w:ind w:left="360" w:right="-293"/>
      </w:pPr>
      <w:r>
        <w:t xml:space="preserve">Civil Society in Turkey (Spring 2016) </w:t>
      </w:r>
    </w:p>
    <w:p w14:paraId="0000009E" w14:textId="77777777" w:rsidR="00F90B19" w:rsidRDefault="00000000">
      <w:pPr>
        <w:spacing w:after="60"/>
        <w:ind w:left="360" w:right="-293"/>
      </w:pPr>
      <w:r>
        <w:t xml:space="preserve">Consolidation of Democracy in Turkey (Fall 2015) </w:t>
      </w:r>
    </w:p>
    <w:p w14:paraId="0000009F" w14:textId="77777777" w:rsidR="00F90B19" w:rsidRDefault="00000000">
      <w:pPr>
        <w:spacing w:after="60"/>
        <w:ind w:left="360" w:right="-293"/>
      </w:pPr>
      <w:r>
        <w:t>Urbanization and Environmental Problems (Spring 2015, 2016)</w:t>
      </w:r>
    </w:p>
    <w:p w14:paraId="000000A0" w14:textId="77777777" w:rsidR="00F90B19" w:rsidRDefault="00000000">
      <w:pPr>
        <w:spacing w:after="60"/>
        <w:ind w:left="360" w:right="-293"/>
      </w:pPr>
      <w:r>
        <w:t xml:space="preserve">Basics of Law (Fall 2014, 2015) </w:t>
      </w:r>
    </w:p>
    <w:p w14:paraId="000000A1" w14:textId="77777777" w:rsidR="00F90B19" w:rsidRDefault="00000000">
      <w:pPr>
        <w:spacing w:after="60"/>
        <w:ind w:left="360" w:right="-293"/>
      </w:pPr>
      <w:r>
        <w:t xml:space="preserve">Public Administration (Fall 2014) </w:t>
      </w:r>
    </w:p>
    <w:p w14:paraId="000000A2" w14:textId="77777777" w:rsidR="00F90B19" w:rsidRDefault="00000000">
      <w:pPr>
        <w:ind w:left="360" w:right="-293"/>
      </w:pPr>
      <w:r>
        <w:t xml:space="preserve">Social Responsibility (Spring 2015) </w:t>
      </w:r>
    </w:p>
    <w:p w14:paraId="000000A3" w14:textId="77777777" w:rsidR="00F90B19" w:rsidRDefault="00F90B19">
      <w:pPr>
        <w:ind w:left="1627" w:right="-293" w:hanging="1627"/>
        <w:jc w:val="both"/>
      </w:pPr>
    </w:p>
    <w:p w14:paraId="000000A4" w14:textId="622B5A5D" w:rsidR="00F90B19" w:rsidRDefault="00366E71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>CONTRIBUTION TO DATASETS</w:t>
      </w:r>
    </w:p>
    <w:p w14:paraId="000000A5" w14:textId="15E8AF38" w:rsidR="00F90B19" w:rsidRDefault="00000000">
      <w:pPr>
        <w:spacing w:after="100"/>
        <w:ind w:left="720" w:right="-293" w:hanging="720"/>
        <w:jc w:val="both"/>
      </w:pPr>
      <w:r>
        <w:rPr>
          <w:b/>
        </w:rPr>
        <w:t>Varieties of Democracy</w:t>
      </w:r>
      <w:r>
        <w:t xml:space="preserve"> (V-Dem) Project, Country Expert (Turkey), 2024</w:t>
      </w:r>
      <w:r w:rsidR="006113F1">
        <w:t xml:space="preserve">, </w:t>
      </w:r>
      <w:r>
        <w:t>2025</w:t>
      </w:r>
      <w:r w:rsidR="006113F1">
        <w:t xml:space="preserve"> &amp; 2026</w:t>
      </w:r>
    </w:p>
    <w:p w14:paraId="7E6106D3" w14:textId="77777777" w:rsidR="00DC2DD2" w:rsidRDefault="00DC2DD2" w:rsidP="00DC2DD2">
      <w:pPr>
        <w:ind w:left="720" w:right="-293" w:hanging="720"/>
        <w:jc w:val="both"/>
        <w:rPr>
          <w:b/>
        </w:rPr>
      </w:pPr>
      <w:r>
        <w:rPr>
          <w:b/>
        </w:rPr>
        <w:t>Chapel Hill Expert Survey</w:t>
      </w:r>
      <w:r>
        <w:t>, Country Expert (Turkey), 2020 &amp; 2024</w:t>
      </w:r>
    </w:p>
    <w:p w14:paraId="000000A6" w14:textId="77777777" w:rsidR="00F90B19" w:rsidRDefault="00000000">
      <w:pPr>
        <w:spacing w:after="100"/>
        <w:ind w:left="720" w:right="-293" w:hanging="720"/>
        <w:jc w:val="both"/>
      </w:pPr>
      <w:r>
        <w:rPr>
          <w:b/>
        </w:rPr>
        <w:t>SNF Agora Institute at Johns Hopkins &amp; Protect Democracy</w:t>
      </w:r>
      <w:r>
        <w:t>, Expert Survey on Political Violence, 2024</w:t>
      </w:r>
    </w:p>
    <w:p w14:paraId="000000A7" w14:textId="77777777" w:rsidR="00F90B19" w:rsidRDefault="00000000">
      <w:pPr>
        <w:spacing w:after="100"/>
        <w:ind w:left="720" w:right="-293" w:hanging="720"/>
        <w:jc w:val="both"/>
      </w:pPr>
      <w:r>
        <w:rPr>
          <w:b/>
        </w:rPr>
        <w:t>Chapel Hill Expert Survey</w:t>
      </w:r>
      <w:r>
        <w:t>, Russia’s War in Ukraine, Country Expert (Turkey), 2023</w:t>
      </w:r>
    </w:p>
    <w:p w14:paraId="000000A8" w14:textId="77777777" w:rsidR="00F90B19" w:rsidRDefault="00000000">
      <w:pPr>
        <w:spacing w:after="100"/>
        <w:ind w:left="720" w:right="-293" w:hanging="720"/>
        <w:jc w:val="both"/>
      </w:pPr>
      <w:r>
        <w:t xml:space="preserve">Expert Survey on </w:t>
      </w:r>
      <w:r>
        <w:rPr>
          <w:b/>
        </w:rPr>
        <w:t>Social Movements and Protest,</w:t>
      </w:r>
      <w:r>
        <w:t xml:space="preserve"> 2023</w:t>
      </w:r>
    </w:p>
    <w:p w14:paraId="000000AA" w14:textId="77777777" w:rsidR="00F90B19" w:rsidRDefault="00F90B19">
      <w:pPr>
        <w:pBdr>
          <w:bottom w:val="single" w:sz="4" w:space="1" w:color="000000"/>
        </w:pBdr>
        <w:ind w:right="-293"/>
        <w:jc w:val="both"/>
        <w:rPr>
          <w:b/>
        </w:rPr>
      </w:pPr>
    </w:p>
    <w:p w14:paraId="000000AB" w14:textId="77777777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 xml:space="preserve">SERVICE </w:t>
      </w:r>
    </w:p>
    <w:p w14:paraId="000000AC" w14:textId="77777777" w:rsidR="00F90B19" w:rsidRDefault="00000000">
      <w:pPr>
        <w:spacing w:after="100"/>
        <w:ind w:left="1701" w:right="-293" w:hanging="1701"/>
        <w:jc w:val="both"/>
        <w:rPr>
          <w:b/>
        </w:rPr>
      </w:pPr>
      <w:r>
        <w:rPr>
          <w:b/>
        </w:rPr>
        <w:t>Peer Review</w:t>
      </w:r>
    </w:p>
    <w:p w14:paraId="6CEFAEDA" w14:textId="77777777" w:rsidR="0006602C" w:rsidRDefault="0006602C">
      <w:pPr>
        <w:ind w:right="-293"/>
        <w:jc w:val="both"/>
        <w:rPr>
          <w:i/>
        </w:rPr>
      </w:pPr>
      <w:r>
        <w:rPr>
          <w:i/>
        </w:rPr>
        <w:t xml:space="preserve">Government &amp; Opposition </w:t>
      </w:r>
    </w:p>
    <w:p w14:paraId="000000AD" w14:textId="50B28D9D" w:rsidR="00F90B19" w:rsidRDefault="00000000">
      <w:pPr>
        <w:ind w:right="-293"/>
        <w:jc w:val="both"/>
        <w:rPr>
          <w:i/>
        </w:rPr>
      </w:pPr>
      <w:r>
        <w:rPr>
          <w:i/>
        </w:rPr>
        <w:t>Party Politics</w:t>
      </w:r>
    </w:p>
    <w:p w14:paraId="000000AE" w14:textId="77777777" w:rsidR="00F90B19" w:rsidRDefault="00000000">
      <w:pPr>
        <w:ind w:right="-293"/>
        <w:jc w:val="both"/>
        <w:rPr>
          <w:i/>
        </w:rPr>
      </w:pPr>
      <w:r>
        <w:rPr>
          <w:i/>
        </w:rPr>
        <w:t>Democratization</w:t>
      </w:r>
    </w:p>
    <w:p w14:paraId="000000AF" w14:textId="1B045DFC" w:rsidR="00F90B19" w:rsidRDefault="00000000">
      <w:pPr>
        <w:ind w:right="-293"/>
        <w:jc w:val="both"/>
        <w:rPr>
          <w:iCs/>
        </w:rPr>
      </w:pPr>
      <w:r>
        <w:rPr>
          <w:i/>
        </w:rPr>
        <w:t>Social Movement Studies</w:t>
      </w:r>
      <w:r w:rsidR="00607EB4">
        <w:rPr>
          <w:i/>
        </w:rPr>
        <w:t xml:space="preserve"> </w:t>
      </w:r>
      <w:r w:rsidR="00607EB4">
        <w:rPr>
          <w:iCs/>
        </w:rPr>
        <w:t>(x2)</w:t>
      </w:r>
    </w:p>
    <w:p w14:paraId="4DA146A7" w14:textId="4DEBA240" w:rsidR="00607EB4" w:rsidRPr="00607EB4" w:rsidRDefault="00607EB4">
      <w:pPr>
        <w:ind w:right="-293"/>
        <w:jc w:val="both"/>
        <w:rPr>
          <w:i/>
        </w:rPr>
      </w:pPr>
      <w:r>
        <w:rPr>
          <w:i/>
        </w:rPr>
        <w:t xml:space="preserve">Mediterranean Politics </w:t>
      </w:r>
    </w:p>
    <w:p w14:paraId="1C3FB6CB" w14:textId="7EBCD872" w:rsidR="00741DC6" w:rsidRDefault="00741DC6">
      <w:pPr>
        <w:ind w:right="-293"/>
        <w:jc w:val="both"/>
        <w:rPr>
          <w:i/>
        </w:rPr>
      </w:pPr>
      <w:r>
        <w:rPr>
          <w:i/>
        </w:rPr>
        <w:t>Territory, Politic, Governance</w:t>
      </w:r>
    </w:p>
    <w:p w14:paraId="399F2763" w14:textId="77777777" w:rsidR="00106B65" w:rsidRDefault="00106B65" w:rsidP="00106B65">
      <w:pPr>
        <w:ind w:right="-293"/>
        <w:jc w:val="both"/>
        <w:rPr>
          <w:i/>
        </w:rPr>
      </w:pPr>
      <w:r>
        <w:rPr>
          <w:i/>
        </w:rPr>
        <w:t>Alternatives</w:t>
      </w:r>
    </w:p>
    <w:p w14:paraId="4FA73296" w14:textId="58584575" w:rsidR="00747355" w:rsidRDefault="00747355">
      <w:pPr>
        <w:ind w:right="-293"/>
        <w:jc w:val="both"/>
        <w:rPr>
          <w:i/>
        </w:rPr>
      </w:pPr>
      <w:r>
        <w:rPr>
          <w:i/>
        </w:rPr>
        <w:t xml:space="preserve">Global Constitutionalism </w:t>
      </w:r>
    </w:p>
    <w:p w14:paraId="3341855F" w14:textId="77777777" w:rsidR="00747355" w:rsidRDefault="00747355" w:rsidP="00747355">
      <w:pPr>
        <w:ind w:right="-293"/>
        <w:jc w:val="both"/>
        <w:rPr>
          <w:i/>
        </w:rPr>
      </w:pPr>
      <w:r>
        <w:rPr>
          <w:i/>
        </w:rPr>
        <w:t>Journal of Political Ideologies</w:t>
      </w:r>
    </w:p>
    <w:p w14:paraId="000000B0" w14:textId="77777777" w:rsidR="00F90B19" w:rsidRDefault="00000000">
      <w:pPr>
        <w:ind w:right="-293"/>
        <w:jc w:val="both"/>
      </w:pPr>
      <w:r>
        <w:rPr>
          <w:i/>
        </w:rPr>
        <w:lastRenderedPageBreak/>
        <w:t xml:space="preserve">Journal of Balkan and Near Eastern Studies </w:t>
      </w:r>
      <w:r>
        <w:t>(x5)</w:t>
      </w:r>
    </w:p>
    <w:p w14:paraId="000000B1" w14:textId="2782AA15" w:rsidR="00F90B19" w:rsidRDefault="00000000">
      <w:pPr>
        <w:ind w:right="-293"/>
        <w:jc w:val="both"/>
      </w:pPr>
      <w:r>
        <w:rPr>
          <w:i/>
        </w:rPr>
        <w:t xml:space="preserve">Turkish Studies </w:t>
      </w:r>
      <w:r>
        <w:t>(x</w:t>
      </w:r>
      <w:r w:rsidR="00E81045">
        <w:t>5</w:t>
      </w:r>
      <w:r>
        <w:t>)</w:t>
      </w:r>
    </w:p>
    <w:p w14:paraId="6788A2CC" w14:textId="591D09CF" w:rsidR="00B41DDF" w:rsidRDefault="00B41DDF">
      <w:pPr>
        <w:ind w:right="-293"/>
        <w:jc w:val="both"/>
        <w:rPr>
          <w:i/>
        </w:rPr>
      </w:pPr>
      <w:r>
        <w:rPr>
          <w:i/>
        </w:rPr>
        <w:t>South European Society and Politics</w:t>
      </w:r>
    </w:p>
    <w:p w14:paraId="634A5CC5" w14:textId="5EB2E3FF" w:rsidR="00106B65" w:rsidRDefault="00106B65">
      <w:pPr>
        <w:ind w:right="-293"/>
        <w:jc w:val="both"/>
        <w:rPr>
          <w:i/>
        </w:rPr>
      </w:pPr>
      <w:r>
        <w:rPr>
          <w:i/>
        </w:rPr>
        <w:t xml:space="preserve">Southeast European and Black Sea Studies </w:t>
      </w:r>
    </w:p>
    <w:p w14:paraId="1F0DB65E" w14:textId="536E2430" w:rsidR="00E81045" w:rsidRPr="00106B65" w:rsidRDefault="00E81045">
      <w:pPr>
        <w:ind w:right="-293"/>
        <w:jc w:val="both"/>
        <w:rPr>
          <w:iCs/>
        </w:rPr>
      </w:pPr>
      <w:proofErr w:type="spellStart"/>
      <w:r>
        <w:rPr>
          <w:i/>
        </w:rPr>
        <w:t>Alternatif</w:t>
      </w:r>
      <w:proofErr w:type="spellEnd"/>
      <w:r>
        <w:rPr>
          <w:i/>
        </w:rPr>
        <w:t xml:space="preserve"> Politika</w:t>
      </w:r>
      <w:r w:rsidR="00106B65">
        <w:rPr>
          <w:i/>
        </w:rPr>
        <w:t xml:space="preserve"> </w:t>
      </w:r>
      <w:r w:rsidR="00106B65">
        <w:rPr>
          <w:iCs/>
        </w:rPr>
        <w:t>(in Turkish)</w:t>
      </w:r>
    </w:p>
    <w:p w14:paraId="72EEEE46" w14:textId="11176D07" w:rsidR="00E81045" w:rsidRDefault="00E81045">
      <w:pPr>
        <w:ind w:right="-293"/>
        <w:jc w:val="both"/>
        <w:rPr>
          <w:i/>
        </w:rPr>
      </w:pPr>
      <w:proofErr w:type="spellStart"/>
      <w:r>
        <w:rPr>
          <w:i/>
        </w:rPr>
        <w:t>Siyasal</w:t>
      </w:r>
      <w:proofErr w:type="spellEnd"/>
      <w:r>
        <w:rPr>
          <w:i/>
        </w:rPr>
        <w:t>: Journal of Political Sciences</w:t>
      </w:r>
      <w:r w:rsidR="00106B65">
        <w:rPr>
          <w:i/>
        </w:rPr>
        <w:t xml:space="preserve"> </w:t>
      </w:r>
      <w:r w:rsidR="00106B65">
        <w:rPr>
          <w:iCs/>
        </w:rPr>
        <w:t>(in Turkish)</w:t>
      </w:r>
    </w:p>
    <w:p w14:paraId="31A6F61F" w14:textId="1DDFB2E0" w:rsidR="00B05997" w:rsidRDefault="00E47086">
      <w:pPr>
        <w:ind w:right="-293"/>
        <w:jc w:val="both"/>
        <w:rPr>
          <w:i/>
        </w:rPr>
      </w:pPr>
      <w:r>
        <w:rPr>
          <w:iCs/>
        </w:rPr>
        <w:t xml:space="preserve">Book proposal/manuscript reviews: </w:t>
      </w:r>
      <w:r w:rsidR="00B05997">
        <w:rPr>
          <w:i/>
        </w:rPr>
        <w:t xml:space="preserve">Palgrave Macmillan </w:t>
      </w:r>
    </w:p>
    <w:p w14:paraId="7CB7D413" w14:textId="11311D7D" w:rsidR="00747355" w:rsidRDefault="00747355">
      <w:pPr>
        <w:ind w:right="-293"/>
        <w:jc w:val="both"/>
        <w:rPr>
          <w:i/>
        </w:rPr>
      </w:pPr>
      <w:r>
        <w:rPr>
          <w:iCs/>
        </w:rPr>
        <w:t xml:space="preserve">Research proposal reviews: </w:t>
      </w:r>
      <w:r>
        <w:rPr>
          <w:i/>
        </w:rPr>
        <w:t>Israel Science Foundation</w:t>
      </w:r>
    </w:p>
    <w:p w14:paraId="74E240BD" w14:textId="419194FE" w:rsidR="00E73EFA" w:rsidRPr="00E73EFA" w:rsidRDefault="00E73EFA">
      <w:pPr>
        <w:ind w:right="-293"/>
        <w:jc w:val="both"/>
        <w:rPr>
          <w:i/>
        </w:rPr>
      </w:pPr>
      <w:r>
        <w:rPr>
          <w:iCs/>
        </w:rPr>
        <w:t xml:space="preserve">Opponent to dissertation on Hirak and Gezi protests, </w:t>
      </w:r>
      <w:r>
        <w:rPr>
          <w:i/>
        </w:rPr>
        <w:t>Charles University Prague</w:t>
      </w:r>
    </w:p>
    <w:p w14:paraId="000000B3" w14:textId="77777777" w:rsidR="00F90B19" w:rsidRDefault="00F90B19">
      <w:pPr>
        <w:ind w:right="-293"/>
        <w:jc w:val="both"/>
        <w:rPr>
          <w:i/>
        </w:rPr>
      </w:pPr>
    </w:p>
    <w:p w14:paraId="33250410" w14:textId="77777777" w:rsidR="00AA4647" w:rsidRDefault="00AA4647">
      <w:pPr>
        <w:spacing w:after="100"/>
        <w:ind w:left="1701" w:right="-293" w:hanging="1701"/>
        <w:jc w:val="both"/>
        <w:rPr>
          <w:b/>
        </w:rPr>
      </w:pPr>
    </w:p>
    <w:p w14:paraId="000000B4" w14:textId="668FBBD0" w:rsidR="00F90B19" w:rsidRDefault="00000000">
      <w:pPr>
        <w:spacing w:after="100"/>
        <w:ind w:left="1701" w:right="-293" w:hanging="1701"/>
        <w:jc w:val="both"/>
        <w:rPr>
          <w:b/>
        </w:rPr>
      </w:pPr>
      <w:r>
        <w:rPr>
          <w:b/>
        </w:rPr>
        <w:t>To Profession</w:t>
      </w:r>
    </w:p>
    <w:p w14:paraId="04EEE5E4" w14:textId="34827517" w:rsidR="007A35FB" w:rsidRDefault="007A35FB">
      <w:pPr>
        <w:spacing w:after="40"/>
        <w:ind w:left="720" w:right="-293" w:hanging="720"/>
      </w:pPr>
      <w:r>
        <w:t xml:space="preserve">Guest Co-Editor, </w:t>
      </w:r>
      <w:r w:rsidR="00C76F9E">
        <w:t>“</w:t>
      </w:r>
      <w:r>
        <w:t>Research Symposium AI in MENA: Authoritarian Governance, Global Competition and Sociopolitical Impact</w:t>
      </w:r>
      <w:r w:rsidR="00C76F9E">
        <w:t>”</w:t>
      </w:r>
      <w:r>
        <w:t xml:space="preserve">, </w:t>
      </w:r>
      <w:r>
        <w:rPr>
          <w:i/>
          <w:iCs/>
        </w:rPr>
        <w:t xml:space="preserve">APSA MENA Newsletter, </w:t>
      </w:r>
      <w:r>
        <w:t xml:space="preserve">9 (1), Spring 2026, </w:t>
      </w:r>
      <w:hyperlink r:id="rId23" w:history="1">
        <w:r w:rsidRPr="00364EBD">
          <w:rPr>
            <w:rStyle w:val="Hyperlink"/>
          </w:rPr>
          <w:t>https://zenodo.org/records/20190710</w:t>
        </w:r>
      </w:hyperlink>
      <w:r>
        <w:t xml:space="preserve"> (with Eric Lob)</w:t>
      </w:r>
    </w:p>
    <w:p w14:paraId="000000B5" w14:textId="0C3C6B59" w:rsidR="00F90B19" w:rsidRDefault="00000000">
      <w:pPr>
        <w:spacing w:after="40"/>
        <w:ind w:left="720" w:right="-293" w:hanging="720"/>
      </w:pPr>
      <w:r>
        <w:t>Editorial Board, APSA Middle East and North Africa Newsletter</w:t>
      </w:r>
      <w:r w:rsidR="00072EF0">
        <w:t xml:space="preserve"> (</w:t>
      </w:r>
      <w:r>
        <w:t>September 2024-</w:t>
      </w:r>
      <w:r w:rsidR="00072EF0">
        <w:t>…)</w:t>
      </w:r>
    </w:p>
    <w:p w14:paraId="000000B6" w14:textId="1D49543E" w:rsidR="00F90B19" w:rsidRDefault="00000000" w:rsidP="00BD5CB8">
      <w:pPr>
        <w:spacing w:after="40"/>
        <w:ind w:left="720" w:right="-293" w:hanging="720"/>
        <w:jc w:val="both"/>
      </w:pPr>
      <w:r>
        <w:t>Discussant, MPSA</w:t>
      </w:r>
      <w:r w:rsidR="00BD5CB8">
        <w:t xml:space="preserve"> (</w:t>
      </w:r>
      <w:r>
        <w:t>2024, 2019</w:t>
      </w:r>
      <w:r w:rsidR="00E73EFA">
        <w:t>, 2026</w:t>
      </w:r>
      <w:r w:rsidR="00BD5CB8">
        <w:t>), APSA (2020, 2022, 2023)</w:t>
      </w:r>
      <w:r w:rsidR="003F5F6F">
        <w:t>, ASN (2026)</w:t>
      </w:r>
    </w:p>
    <w:p w14:paraId="000000B7" w14:textId="6CA13354" w:rsidR="00F90B19" w:rsidRDefault="00000000">
      <w:pPr>
        <w:spacing w:after="40"/>
        <w:ind w:left="720" w:right="-293" w:hanging="720"/>
        <w:jc w:val="both"/>
      </w:pPr>
      <w:r>
        <w:t>Chair</w:t>
      </w:r>
      <w:r w:rsidR="00BD5CB8">
        <w:t xml:space="preserve">, MESA (2020), </w:t>
      </w:r>
      <w:r>
        <w:t>APSA</w:t>
      </w:r>
      <w:r w:rsidR="00BD5CB8">
        <w:t xml:space="preserve"> (</w:t>
      </w:r>
      <w:r>
        <w:t>2020, 2022, 2023</w:t>
      </w:r>
      <w:r w:rsidR="00BD5CB8">
        <w:t>), ASN (2023, 2026)</w:t>
      </w:r>
      <w:r>
        <w:t xml:space="preserve"> </w:t>
      </w:r>
    </w:p>
    <w:p w14:paraId="000000B9" w14:textId="77777777" w:rsidR="00F90B19" w:rsidRDefault="00000000">
      <w:pPr>
        <w:spacing w:after="40"/>
        <w:ind w:left="720" w:right="-293" w:hanging="720"/>
        <w:jc w:val="both"/>
      </w:pPr>
      <w:r>
        <w:t>Co-chair, IPSA, 2021</w:t>
      </w:r>
    </w:p>
    <w:p w14:paraId="000000BB" w14:textId="77777777" w:rsidR="00F90B19" w:rsidRDefault="00F90B19">
      <w:pPr>
        <w:ind w:right="-293"/>
      </w:pPr>
    </w:p>
    <w:p w14:paraId="000000BC" w14:textId="4EDF7E87" w:rsidR="00F90B19" w:rsidRDefault="00000000">
      <w:pPr>
        <w:spacing w:after="100"/>
        <w:ind w:right="-293"/>
        <w:rPr>
          <w:b/>
        </w:rPr>
      </w:pPr>
      <w:r>
        <w:rPr>
          <w:b/>
        </w:rPr>
        <w:t>To University</w:t>
      </w:r>
      <w:r w:rsidR="002D2D08">
        <w:rPr>
          <w:b/>
        </w:rPr>
        <w:t xml:space="preserve">/Department/Students </w:t>
      </w:r>
    </w:p>
    <w:p w14:paraId="0B528F78" w14:textId="0F9C9FC6" w:rsidR="00A178D5" w:rsidRDefault="00A178D5" w:rsidP="00A178D5">
      <w:pPr>
        <w:tabs>
          <w:tab w:val="left" w:pos="898"/>
        </w:tabs>
        <w:spacing w:after="60"/>
        <w:ind w:left="720" w:right="-293" w:hanging="720"/>
      </w:pPr>
      <w:r>
        <w:t>2026</w:t>
      </w:r>
      <w:r w:rsidR="00497AAB">
        <w:t>/7</w:t>
      </w:r>
      <w:r>
        <w:tab/>
        <w:t xml:space="preserve">Provost’s Teaching Fellow </w:t>
      </w:r>
    </w:p>
    <w:p w14:paraId="1443146F" w14:textId="5C87EDD1" w:rsidR="00A026D9" w:rsidRDefault="00A026D9" w:rsidP="00E52291">
      <w:pPr>
        <w:spacing w:after="60"/>
        <w:ind w:left="720" w:right="-293" w:hanging="720"/>
      </w:pPr>
      <w:r>
        <w:t>2026</w:t>
      </w:r>
      <w:r w:rsidR="002434DC">
        <w:t>/7</w:t>
      </w:r>
      <w:r>
        <w:t xml:space="preserve"> Faculty Career Fellow </w:t>
      </w:r>
    </w:p>
    <w:p w14:paraId="0D7E4A92" w14:textId="52FC1B99" w:rsidR="00F5149F" w:rsidRDefault="00F5149F" w:rsidP="00E52291">
      <w:pPr>
        <w:spacing w:after="60"/>
        <w:ind w:left="720" w:right="-293" w:hanging="720"/>
      </w:pPr>
      <w:r>
        <w:t xml:space="preserve">2026 </w:t>
      </w:r>
      <w:r>
        <w:tab/>
        <w:t xml:space="preserve">Invited talk at a panel on “student choice” at the 2026 Course Design Institute </w:t>
      </w:r>
    </w:p>
    <w:p w14:paraId="03265AF4" w14:textId="2C3BCEEE" w:rsidR="008519D6" w:rsidRDefault="008519D6" w:rsidP="00E52291">
      <w:pPr>
        <w:spacing w:after="60"/>
        <w:ind w:left="720" w:right="-293" w:hanging="720"/>
      </w:pPr>
      <w:r>
        <w:t>2026</w:t>
      </w:r>
      <w:r>
        <w:tab/>
        <w:t>Organized an event on AI, Power and Politics for undergraduate students in collaboration with and funding from Rutgers Democracy Lab</w:t>
      </w:r>
    </w:p>
    <w:p w14:paraId="54366618" w14:textId="0305E587" w:rsidR="00E52291" w:rsidRDefault="00E52291" w:rsidP="00E52291">
      <w:pPr>
        <w:spacing w:after="60"/>
        <w:ind w:left="720" w:right="-293" w:hanging="720"/>
      </w:pPr>
      <w:r>
        <w:t>2025</w:t>
      </w:r>
      <w:r>
        <w:tab/>
        <w:t xml:space="preserve">Selected as a Bridge the Gap fellow, Faculty Diversity Collaborative </w:t>
      </w:r>
    </w:p>
    <w:p w14:paraId="62B20C04" w14:textId="59E22871" w:rsidR="00D66198" w:rsidRDefault="00D66198">
      <w:pPr>
        <w:spacing w:after="60"/>
        <w:ind w:left="720" w:right="-293" w:hanging="720"/>
      </w:pPr>
      <w:r>
        <w:t>2025</w:t>
      </w:r>
      <w:r>
        <w:tab/>
        <w:t xml:space="preserve">Rutgers Scarlet Service Internship Program Selection Committee </w:t>
      </w:r>
    </w:p>
    <w:p w14:paraId="50516EC3" w14:textId="2C3E077D" w:rsidR="002D2D08" w:rsidRDefault="002D2D08">
      <w:pPr>
        <w:spacing w:after="60"/>
        <w:ind w:left="720" w:right="-293" w:hanging="720"/>
      </w:pPr>
      <w:r>
        <w:t xml:space="preserve">2025 </w:t>
      </w:r>
      <w:r>
        <w:tab/>
        <w:t xml:space="preserve">Approved Classroom Enrichment Activity Funding (Field trip to NYC, 2700 USD), Office of the Provost </w:t>
      </w:r>
    </w:p>
    <w:p w14:paraId="54F8D9D6" w14:textId="06E3E7FF" w:rsidR="002D2D08" w:rsidRDefault="002D2D08">
      <w:pPr>
        <w:spacing w:after="60"/>
        <w:ind w:left="720" w:right="-293" w:hanging="720"/>
      </w:pPr>
      <w:r>
        <w:t xml:space="preserve">2025 </w:t>
      </w:r>
      <w:r>
        <w:tab/>
        <w:t xml:space="preserve">Selected to </w:t>
      </w:r>
      <w:r w:rsidRPr="002D2D08">
        <w:t>Research2Practice Program</w:t>
      </w:r>
      <w:r>
        <w:t xml:space="preserve"> 2025-2026 Cohort (1000 USD), Division of Diversity, Inclusion and Community Engagement </w:t>
      </w:r>
    </w:p>
    <w:p w14:paraId="0E15533B" w14:textId="24A9933D" w:rsidR="002D2D08" w:rsidRPr="002D2D08" w:rsidRDefault="002D2D08">
      <w:pPr>
        <w:spacing w:after="60"/>
        <w:ind w:left="720" w:right="-293" w:hanging="720"/>
      </w:pPr>
      <w:r>
        <w:t xml:space="preserve">2025 </w:t>
      </w:r>
      <w:r>
        <w:tab/>
        <w:t xml:space="preserve">Selected to </w:t>
      </w:r>
      <w:r w:rsidRPr="002D2D08">
        <w:t>OASIS Professional Development Program</w:t>
      </w:r>
      <w:r>
        <w:t xml:space="preserve">, Faculty Diversity Collaborative </w:t>
      </w:r>
    </w:p>
    <w:p w14:paraId="7D926167" w14:textId="6E189A65" w:rsidR="00495D63" w:rsidRDefault="00495D63" w:rsidP="00495D63">
      <w:pPr>
        <w:tabs>
          <w:tab w:val="left" w:pos="914"/>
        </w:tabs>
        <w:spacing w:after="60"/>
        <w:ind w:left="720" w:right="-293" w:hanging="720"/>
      </w:pPr>
      <w:r>
        <w:t>2025</w:t>
      </w:r>
      <w:r>
        <w:tab/>
        <w:t xml:space="preserve">Attended the Faculty Institute by Citizens &amp; Scholars as one of the four faculty from Rutgers nominated by former President Holloway </w:t>
      </w:r>
    </w:p>
    <w:p w14:paraId="7C49F0B0" w14:textId="620D0B71" w:rsidR="009654AC" w:rsidRDefault="009654AC">
      <w:pPr>
        <w:spacing w:after="60"/>
        <w:ind w:left="720" w:right="-293" w:hanging="720"/>
      </w:pPr>
      <w:r>
        <w:t>2025</w:t>
      </w:r>
      <w:r>
        <w:tab/>
        <w:t xml:space="preserve">Hosted Ambassador of Liechtenstein to the US Georg Sparber in European Politics class </w:t>
      </w:r>
    </w:p>
    <w:p w14:paraId="7965FFB0" w14:textId="033AA7F4" w:rsidR="002D2D08" w:rsidRDefault="0009065F">
      <w:pPr>
        <w:spacing w:after="60"/>
        <w:ind w:left="720" w:right="-293" w:hanging="720"/>
      </w:pPr>
      <w:r>
        <w:t>2024-   Co-leader/Initiator, Faculty Affinity Network for Transnational Scholars</w:t>
      </w:r>
    </w:p>
    <w:p w14:paraId="7556472D" w14:textId="529B3564" w:rsidR="0009065F" w:rsidRDefault="0009065F">
      <w:pPr>
        <w:spacing w:after="60"/>
        <w:ind w:left="720" w:right="-293" w:hanging="720"/>
      </w:pPr>
      <w:r>
        <w:t xml:space="preserve">2024 </w:t>
      </w:r>
      <w:r>
        <w:tab/>
        <w:t>Advisory Board Member, Center for Faculty Success</w:t>
      </w:r>
    </w:p>
    <w:p w14:paraId="1361B941" w14:textId="27B6D0F1" w:rsidR="0009065F" w:rsidRDefault="0009065F">
      <w:pPr>
        <w:spacing w:after="60"/>
        <w:ind w:left="720" w:right="-293" w:hanging="720"/>
      </w:pPr>
      <w:r>
        <w:t xml:space="preserve">2024 </w:t>
      </w:r>
      <w:r>
        <w:tab/>
        <w:t>Core-member, U-SOAR Mutual Mentoring Network</w:t>
      </w:r>
    </w:p>
    <w:p w14:paraId="000000BD" w14:textId="275C1A17" w:rsidR="00F90B19" w:rsidRDefault="0009065F">
      <w:pPr>
        <w:spacing w:after="60"/>
        <w:ind w:left="720" w:right="-293" w:hanging="720"/>
      </w:pPr>
      <w:r>
        <w:t xml:space="preserve">2023 </w:t>
      </w:r>
      <w:r>
        <w:tab/>
        <w:t>Co-leader/Initiator, Female International Scholars Mutual Mentoring Network</w:t>
      </w:r>
    </w:p>
    <w:p w14:paraId="57F5F746" w14:textId="5455C128" w:rsidR="00C34EBD" w:rsidRDefault="00C34EBD">
      <w:pPr>
        <w:spacing w:after="60"/>
        <w:ind w:left="720" w:right="-293" w:hanging="720"/>
        <w:rPr>
          <w:u w:val="single"/>
        </w:rPr>
      </w:pPr>
      <w:r>
        <w:t xml:space="preserve">2020- </w:t>
      </w:r>
      <w:r>
        <w:tab/>
        <w:t xml:space="preserve">Supervised two honors thesis students, served on the committee of one </w:t>
      </w:r>
    </w:p>
    <w:p w14:paraId="6C07CE38" w14:textId="77777777" w:rsidR="00FE0D0F" w:rsidRDefault="00FE0D0F">
      <w:pPr>
        <w:spacing w:after="100"/>
        <w:ind w:left="1699" w:right="-293" w:hanging="1699"/>
        <w:jc w:val="both"/>
        <w:rPr>
          <w:b/>
        </w:rPr>
      </w:pPr>
    </w:p>
    <w:p w14:paraId="000000C2" w14:textId="548E23FF" w:rsidR="00F90B19" w:rsidRDefault="00000000">
      <w:pPr>
        <w:spacing w:after="100"/>
        <w:ind w:left="1699" w:right="-293" w:hanging="1699"/>
        <w:jc w:val="both"/>
      </w:pPr>
      <w:r>
        <w:rPr>
          <w:b/>
        </w:rPr>
        <w:t>Media Appearances</w:t>
      </w:r>
    </w:p>
    <w:p w14:paraId="65FF5646" w14:textId="77777777" w:rsidR="00E01DDE" w:rsidRDefault="00E01DDE" w:rsidP="00E01DDE">
      <w:pPr>
        <w:pBdr>
          <w:top w:val="nil"/>
          <w:left w:val="nil"/>
          <w:bottom w:val="nil"/>
          <w:right w:val="nil"/>
          <w:between w:val="nil"/>
        </w:pBdr>
        <w:ind w:left="720" w:right="-293" w:hanging="720"/>
        <w:rPr>
          <w:color w:val="000000"/>
        </w:rPr>
      </w:pPr>
      <w:r>
        <w:t>2023</w:t>
      </w:r>
      <w:r>
        <w:tab/>
      </w:r>
      <w:r>
        <w:rPr>
          <w:i/>
          <w:color w:val="000000"/>
        </w:rPr>
        <w:t>La Razon</w:t>
      </w:r>
      <w:r>
        <w:rPr>
          <w:color w:val="000000"/>
        </w:rPr>
        <w:t xml:space="preserve"> (Newspaper Spain)</w:t>
      </w:r>
      <w:r>
        <w:t xml:space="preserve">, </w:t>
      </w:r>
      <w:hyperlink r:id="rId24">
        <w:r>
          <w:rPr>
            <w:color w:val="0000FF"/>
            <w:u w:val="single"/>
          </w:rPr>
          <w:t>https://www.larazon.es/internacional/reto-mas-inmediato-erdogan-economia_202305306474f27d573e26000134aa10.html</w:t>
        </w:r>
      </w:hyperlink>
      <w:r>
        <w:rPr>
          <w:color w:val="000000"/>
        </w:rPr>
        <w:t xml:space="preserve"> </w:t>
      </w:r>
    </w:p>
    <w:p w14:paraId="000000C3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ind w:left="720" w:right="-293" w:hanging="720"/>
      </w:pPr>
      <w:r>
        <w:lastRenderedPageBreak/>
        <w:t>2023</w:t>
      </w:r>
      <w:r>
        <w:tab/>
        <w:t>“</w:t>
      </w:r>
      <w:r>
        <w:rPr>
          <w:color w:val="000000"/>
        </w:rPr>
        <w:t>Negotiating Ideas P</w:t>
      </w:r>
      <w:r>
        <w:t xml:space="preserve">odcast,” </w:t>
      </w:r>
      <w:r>
        <w:rPr>
          <w:color w:val="000000"/>
        </w:rPr>
        <w:t>hosted by Dr. Omar Sadr</w:t>
      </w:r>
      <w:r>
        <w:t xml:space="preserve">, </w:t>
      </w:r>
      <w:hyperlink r:id="rId25">
        <w:r w:rsidR="00F90B19">
          <w:rPr>
            <w:color w:val="1155CC"/>
            <w:u w:val="single"/>
          </w:rPr>
          <w:t>https://open.spotify.com/episode/1LESmGDSO2OsrO5aNoMpfN</w:t>
        </w:r>
      </w:hyperlink>
      <w:r>
        <w:t xml:space="preserve"> </w:t>
      </w:r>
    </w:p>
    <w:p w14:paraId="631B0824" w14:textId="027F195B" w:rsidR="002F35AE" w:rsidRPr="00FE0D0F" w:rsidRDefault="00000000" w:rsidP="00FE0D0F">
      <w:pPr>
        <w:pBdr>
          <w:top w:val="nil"/>
          <w:left w:val="nil"/>
          <w:bottom w:val="nil"/>
          <w:right w:val="nil"/>
          <w:between w:val="nil"/>
        </w:pBdr>
        <w:spacing w:after="100"/>
        <w:ind w:left="720" w:right="-293" w:hanging="720"/>
        <w:rPr>
          <w:color w:val="000000"/>
        </w:rPr>
      </w:pPr>
      <w:r>
        <w:t>2023</w:t>
      </w:r>
      <w:r>
        <w:tab/>
        <w:t>“</w:t>
      </w:r>
      <w:r>
        <w:rPr>
          <w:color w:val="000000"/>
        </w:rPr>
        <w:t>This Moment in Democracy Podca</w:t>
      </w:r>
      <w:r>
        <w:t xml:space="preserve">st,” </w:t>
      </w:r>
      <w:r>
        <w:rPr>
          <w:color w:val="000000"/>
        </w:rPr>
        <w:t xml:space="preserve">hosted by Dr. </w:t>
      </w:r>
      <w:proofErr w:type="spellStart"/>
      <w:r>
        <w:rPr>
          <w:color w:val="000000"/>
        </w:rPr>
        <w:t>Saladdin</w:t>
      </w:r>
      <w:proofErr w:type="spellEnd"/>
      <w:r>
        <w:rPr>
          <w:color w:val="000000"/>
        </w:rPr>
        <w:t xml:space="preserve"> Ambar</w:t>
      </w:r>
      <w:r>
        <w:t xml:space="preserve">, </w:t>
      </w:r>
      <w:hyperlink r:id="rId26">
        <w:r w:rsidR="00F90B19">
          <w:rPr>
            <w:color w:val="1155CC"/>
            <w:u w:val="single"/>
          </w:rPr>
          <w:t>https://open.spotify.com/episode/4IrnbMCEwCYdIFw7kjOvaR</w:t>
        </w:r>
      </w:hyperlink>
      <w:r>
        <w:t xml:space="preserve"> </w:t>
      </w:r>
    </w:p>
    <w:p w14:paraId="64903BA4" w14:textId="77777777" w:rsidR="00FF44E3" w:rsidRDefault="00FF44E3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</w:p>
    <w:p w14:paraId="000000C7" w14:textId="7E17727E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>RELEVANT SKILLS</w:t>
      </w:r>
    </w:p>
    <w:p w14:paraId="000000C8" w14:textId="77777777" w:rsidR="00F90B19" w:rsidRDefault="00000000">
      <w:pPr>
        <w:spacing w:after="100"/>
        <w:ind w:left="1701" w:right="-293" w:hanging="1701"/>
        <w:jc w:val="both"/>
        <w:rPr>
          <w:b/>
        </w:rPr>
      </w:pPr>
      <w:r>
        <w:rPr>
          <w:b/>
        </w:rPr>
        <w:t>Languages</w:t>
      </w:r>
    </w:p>
    <w:p w14:paraId="000000C9" w14:textId="77777777" w:rsidR="00F90B19" w:rsidRDefault="00000000">
      <w:pPr>
        <w:spacing w:after="60"/>
        <w:ind w:left="360" w:right="-293"/>
        <w:jc w:val="both"/>
      </w:pPr>
      <w:r>
        <w:t>Turkish: Mother tongue</w:t>
      </w:r>
    </w:p>
    <w:p w14:paraId="000000CA" w14:textId="77777777" w:rsidR="00F90B19" w:rsidRDefault="00000000">
      <w:pPr>
        <w:spacing w:after="60"/>
        <w:ind w:left="360" w:right="-293"/>
        <w:jc w:val="both"/>
      </w:pPr>
      <w:r>
        <w:t xml:space="preserve">English (fluent: reading, writing and speaking) </w:t>
      </w:r>
    </w:p>
    <w:p w14:paraId="000000CB" w14:textId="77777777" w:rsidR="00F90B19" w:rsidRDefault="00000000">
      <w:pPr>
        <w:spacing w:after="60"/>
        <w:ind w:left="360" w:right="-293"/>
        <w:jc w:val="both"/>
      </w:pPr>
      <w:r>
        <w:t xml:space="preserve">French (intermediate: reading; elementary: writing and speaking) </w:t>
      </w:r>
    </w:p>
    <w:p w14:paraId="000000CC" w14:textId="77777777" w:rsidR="00F90B19" w:rsidRDefault="00000000">
      <w:pPr>
        <w:ind w:left="360" w:right="-293"/>
        <w:jc w:val="both"/>
      </w:pPr>
      <w:r>
        <w:t>German (elementary: reading, writing and speaking)</w:t>
      </w:r>
    </w:p>
    <w:p w14:paraId="5D10ECF5" w14:textId="77777777" w:rsidR="00837D4B" w:rsidRDefault="00837D4B">
      <w:pPr>
        <w:pBdr>
          <w:top w:val="nil"/>
          <w:left w:val="nil"/>
          <w:bottom w:val="nil"/>
          <w:right w:val="nil"/>
          <w:between w:val="nil"/>
        </w:pBdr>
        <w:spacing w:after="100"/>
        <w:ind w:right="-293"/>
        <w:jc w:val="both"/>
        <w:rPr>
          <w:b/>
        </w:rPr>
      </w:pPr>
    </w:p>
    <w:p w14:paraId="000000CD" w14:textId="78AE982D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ind w:right="-293"/>
        <w:jc w:val="both"/>
        <w:rPr>
          <w:b/>
        </w:rPr>
      </w:pPr>
      <w:r>
        <w:rPr>
          <w:b/>
        </w:rPr>
        <w:t>Methods &amp; Software</w:t>
      </w:r>
    </w:p>
    <w:p w14:paraId="000000CE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360" w:right="-293"/>
        <w:jc w:val="both"/>
      </w:pPr>
      <w:r>
        <w:t>Protest Event Analysis (PEA), semi-structured and in-depth interviews, expert interviews,</w:t>
      </w:r>
    </w:p>
    <w:p w14:paraId="000000CF" w14:textId="51F93882" w:rsidR="00F90B19" w:rsidRDefault="00000000">
      <w:pPr>
        <w:ind w:left="360" w:right="-293"/>
        <w:jc w:val="both"/>
      </w:pPr>
      <w:r>
        <w:t>STATA</w:t>
      </w:r>
    </w:p>
    <w:p w14:paraId="0D617DB7" w14:textId="77777777" w:rsidR="0079756C" w:rsidRDefault="0079756C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</w:p>
    <w:p w14:paraId="000000D1" w14:textId="0E4BCF6F" w:rsidR="00F90B19" w:rsidRDefault="00000000">
      <w:pPr>
        <w:pBdr>
          <w:bottom w:val="single" w:sz="4" w:space="1" w:color="000000"/>
        </w:pBdr>
        <w:spacing w:after="160"/>
        <w:ind w:right="-293"/>
        <w:jc w:val="both"/>
        <w:rPr>
          <w:b/>
        </w:rPr>
      </w:pPr>
      <w:r>
        <w:rPr>
          <w:b/>
        </w:rPr>
        <w:t>PROFESSIONAL SOCIETIES</w:t>
      </w:r>
    </w:p>
    <w:p w14:paraId="000000D2" w14:textId="77777777" w:rsidR="00F90B19" w:rsidRDefault="00000000">
      <w:pPr>
        <w:ind w:right="-293"/>
      </w:pPr>
      <w:r>
        <w:t>American Political Science Association, Middle East Studies Association, International Political Studies Association</w:t>
      </w:r>
    </w:p>
    <w:p w14:paraId="6F816D35" w14:textId="77777777" w:rsidR="00F258BE" w:rsidRDefault="00F258BE">
      <w:pPr>
        <w:pBdr>
          <w:bottom w:val="single" w:sz="4" w:space="1" w:color="000000"/>
        </w:pBdr>
        <w:ind w:right="-293"/>
        <w:jc w:val="both"/>
        <w:rPr>
          <w:b/>
        </w:rPr>
      </w:pPr>
    </w:p>
    <w:p w14:paraId="7810B945" w14:textId="77777777" w:rsidR="00F258BE" w:rsidRDefault="00F258BE">
      <w:pPr>
        <w:pBdr>
          <w:bottom w:val="single" w:sz="4" w:space="1" w:color="000000"/>
        </w:pBdr>
        <w:ind w:right="-293"/>
        <w:jc w:val="both"/>
        <w:rPr>
          <w:b/>
        </w:rPr>
      </w:pPr>
    </w:p>
    <w:p w14:paraId="000000D4" w14:textId="4E017794" w:rsidR="00F90B19" w:rsidRDefault="00000000">
      <w:pPr>
        <w:pBdr>
          <w:bottom w:val="single" w:sz="4" w:space="1" w:color="000000"/>
        </w:pBdr>
        <w:ind w:right="-293"/>
        <w:jc w:val="both"/>
        <w:rPr>
          <w:b/>
        </w:rPr>
      </w:pPr>
      <w:r>
        <w:rPr>
          <w:b/>
        </w:rPr>
        <w:t>REFERENCES</w:t>
      </w:r>
    </w:p>
    <w:p w14:paraId="000000D5" w14:textId="77777777" w:rsidR="00F90B19" w:rsidRDefault="00F90B19">
      <w:pPr>
        <w:ind w:right="-293"/>
        <w:jc w:val="both"/>
      </w:pPr>
    </w:p>
    <w:p w14:paraId="000000D6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Prof. Jillian Schwedler</w:t>
      </w:r>
    </w:p>
    <w:p w14:paraId="000000D7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Department of Political Science</w:t>
      </w:r>
    </w:p>
    <w:p w14:paraId="000000D8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 xml:space="preserve">CUNY, Hunter College </w:t>
      </w:r>
    </w:p>
    <w:p w14:paraId="000000D9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hyperlink r:id="rId27">
        <w:r>
          <w:rPr>
            <w:color w:val="0000FF"/>
            <w:u w:val="single"/>
          </w:rPr>
          <w:t>js1287@hunter.cuny.edu</w:t>
        </w:r>
      </w:hyperlink>
      <w:r>
        <w:rPr>
          <w:color w:val="000000"/>
        </w:rPr>
        <w:t xml:space="preserve"> </w:t>
      </w:r>
    </w:p>
    <w:p w14:paraId="000000DB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</w:p>
    <w:p w14:paraId="000000DC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Prof. Hanspeter Kriesi</w:t>
      </w:r>
    </w:p>
    <w:p w14:paraId="000000DD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Department of Social and Political Sciences</w:t>
      </w:r>
    </w:p>
    <w:p w14:paraId="000000DE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European University Institute</w:t>
      </w:r>
    </w:p>
    <w:p w14:paraId="000000DF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hyperlink r:id="rId28">
        <w:r>
          <w:rPr>
            <w:color w:val="0000FF"/>
            <w:u w:val="single"/>
          </w:rPr>
          <w:t>Hanspeter.kriesi@eui.eu</w:t>
        </w:r>
      </w:hyperlink>
    </w:p>
    <w:p w14:paraId="0AB941B9" w14:textId="77777777" w:rsidR="00E612F8" w:rsidRDefault="00E612F8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</w:p>
    <w:p w14:paraId="000000E1" w14:textId="65B2782D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 xml:space="preserve">Prof. Asli Bali </w:t>
      </w:r>
    </w:p>
    <w:p w14:paraId="000000E2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Yale Law School</w:t>
      </w:r>
    </w:p>
    <w:p w14:paraId="000000E3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hyperlink r:id="rId29">
        <w:r>
          <w:rPr>
            <w:color w:val="0000FF"/>
            <w:u w:val="single"/>
          </w:rPr>
          <w:t>asli.bali@yale.edu</w:t>
        </w:r>
      </w:hyperlink>
      <w:r>
        <w:rPr>
          <w:color w:val="000000"/>
        </w:rPr>
        <w:t xml:space="preserve"> </w:t>
      </w:r>
    </w:p>
    <w:p w14:paraId="000000E4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</w:p>
    <w:p w14:paraId="000000E5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Prof. William Field</w:t>
      </w:r>
    </w:p>
    <w:p w14:paraId="000000E6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Department of Political Science</w:t>
      </w:r>
    </w:p>
    <w:p w14:paraId="000000E7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Rutgers, State University of New Jersey</w:t>
      </w:r>
    </w:p>
    <w:p w14:paraId="000000E8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hyperlink r:id="rId30">
        <w:r>
          <w:rPr>
            <w:color w:val="0000FF"/>
            <w:u w:val="single"/>
          </w:rPr>
          <w:t>whfield@polisci.rutgers.edu</w:t>
        </w:r>
      </w:hyperlink>
      <w:r>
        <w:rPr>
          <w:color w:val="000000"/>
        </w:rPr>
        <w:t xml:space="preserve"> </w:t>
      </w:r>
    </w:p>
    <w:p w14:paraId="000000E9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</w:p>
    <w:p w14:paraId="000000EA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Prof. Filiz Başkan</w:t>
      </w:r>
    </w:p>
    <w:p w14:paraId="000000EB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 xml:space="preserve">Department of Political Science and International Relations </w:t>
      </w:r>
    </w:p>
    <w:p w14:paraId="000000EC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r>
        <w:rPr>
          <w:color w:val="000000"/>
        </w:rPr>
        <w:t>Izmir University of Economics</w:t>
      </w:r>
    </w:p>
    <w:p w14:paraId="000000ED" w14:textId="77777777" w:rsidR="00F90B19" w:rsidRDefault="00000000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</w:pPr>
      <w:r>
        <w:t>Sakarya Cad. No 156 Balçova İzmir, Turkey</w:t>
      </w:r>
    </w:p>
    <w:p w14:paraId="000000EE" w14:textId="77777777" w:rsidR="00F90B19" w:rsidRDefault="00F90B19">
      <w:pPr>
        <w:pBdr>
          <w:top w:val="nil"/>
          <w:left w:val="nil"/>
          <w:bottom w:val="nil"/>
          <w:right w:val="nil"/>
          <w:between w:val="nil"/>
        </w:pBdr>
        <w:ind w:right="-293"/>
        <w:jc w:val="both"/>
        <w:rPr>
          <w:color w:val="000000"/>
        </w:rPr>
      </w:pPr>
      <w:hyperlink r:id="rId31">
        <w:r>
          <w:rPr>
            <w:color w:val="0000FF"/>
            <w:u w:val="single"/>
          </w:rPr>
          <w:t>filiz.baskan@ieu.edu.tr</w:t>
        </w:r>
      </w:hyperlink>
      <w:r>
        <w:rPr>
          <w:color w:val="000000"/>
        </w:rPr>
        <w:t xml:space="preserve"> </w:t>
      </w:r>
    </w:p>
    <w:sectPr w:rsidR="00F90B19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571" w:right="1417" w:bottom="1417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6F40A8" w14:textId="77777777" w:rsidR="008B171C" w:rsidRDefault="008B171C">
      <w:r>
        <w:separator/>
      </w:r>
    </w:p>
  </w:endnote>
  <w:endnote w:type="continuationSeparator" w:id="0">
    <w:p w14:paraId="3C1123F6" w14:textId="77777777" w:rsidR="008B171C" w:rsidRDefault="008B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F3" w14:textId="77777777" w:rsidR="00F90B19" w:rsidRDefault="00F90B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F4" w14:textId="77777777" w:rsidR="00F90B19" w:rsidRDefault="00F90B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F5" w14:textId="77777777" w:rsidR="00F90B19" w:rsidRDefault="00F90B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2A5084" w14:textId="77777777" w:rsidR="008B171C" w:rsidRDefault="008B171C">
      <w:r>
        <w:separator/>
      </w:r>
    </w:p>
  </w:footnote>
  <w:footnote w:type="continuationSeparator" w:id="0">
    <w:p w14:paraId="08AABC24" w14:textId="77777777" w:rsidR="008B171C" w:rsidRDefault="008B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EF" w14:textId="77777777" w:rsidR="00F90B19" w:rsidRDefault="00F90B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F0" w14:textId="234C1A6E" w:rsidR="00F90B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Gümrükçü _ CV _ </w:t>
    </w:r>
    <w:r w:rsidR="009B432E">
      <w:rPr>
        <w:color w:val="000000"/>
        <w:sz w:val="20"/>
        <w:szCs w:val="20"/>
      </w:rPr>
      <w:t>July</w:t>
    </w:r>
    <w:r w:rsidR="000A7B15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202</w:t>
    </w:r>
    <w:r w:rsidR="009C5F00">
      <w:rPr>
        <w:color w:val="000000"/>
        <w:sz w:val="20"/>
        <w:szCs w:val="20"/>
      </w:rPr>
      <w:t>6</w:t>
    </w:r>
  </w:p>
  <w:p w14:paraId="000000F1" w14:textId="77777777" w:rsidR="00F90B19" w:rsidRDefault="00F90B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F2" w14:textId="77777777" w:rsidR="00F90B19" w:rsidRDefault="00F90B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19"/>
    <w:rsid w:val="00002D4E"/>
    <w:rsid w:val="00015399"/>
    <w:rsid w:val="00026C65"/>
    <w:rsid w:val="00031067"/>
    <w:rsid w:val="0006602C"/>
    <w:rsid w:val="00072EF0"/>
    <w:rsid w:val="00074B5A"/>
    <w:rsid w:val="00076FA4"/>
    <w:rsid w:val="0009065F"/>
    <w:rsid w:val="000908D6"/>
    <w:rsid w:val="000A75E4"/>
    <w:rsid w:val="000A7B15"/>
    <w:rsid w:val="000C2B5C"/>
    <w:rsid w:val="000E1107"/>
    <w:rsid w:val="00102A6C"/>
    <w:rsid w:val="00106B65"/>
    <w:rsid w:val="0014520B"/>
    <w:rsid w:val="001649C2"/>
    <w:rsid w:val="001670E1"/>
    <w:rsid w:val="00177297"/>
    <w:rsid w:val="001848BB"/>
    <w:rsid w:val="001A2925"/>
    <w:rsid w:val="001A7667"/>
    <w:rsid w:val="001B1E69"/>
    <w:rsid w:val="001C0E33"/>
    <w:rsid w:val="001C1284"/>
    <w:rsid w:val="00206204"/>
    <w:rsid w:val="00210F8F"/>
    <w:rsid w:val="0021564B"/>
    <w:rsid w:val="00223DC4"/>
    <w:rsid w:val="002434DC"/>
    <w:rsid w:val="00260D8E"/>
    <w:rsid w:val="002730C5"/>
    <w:rsid w:val="002A4B77"/>
    <w:rsid w:val="002B0CA6"/>
    <w:rsid w:val="002B75DA"/>
    <w:rsid w:val="002C4688"/>
    <w:rsid w:val="002D2D08"/>
    <w:rsid w:val="002D6420"/>
    <w:rsid w:val="002D6CB7"/>
    <w:rsid w:val="002F35AE"/>
    <w:rsid w:val="00330ABC"/>
    <w:rsid w:val="00331A20"/>
    <w:rsid w:val="00333D30"/>
    <w:rsid w:val="00366E71"/>
    <w:rsid w:val="003738C4"/>
    <w:rsid w:val="00387311"/>
    <w:rsid w:val="003B4499"/>
    <w:rsid w:val="003C26F2"/>
    <w:rsid w:val="003D29FF"/>
    <w:rsid w:val="003E273B"/>
    <w:rsid w:val="003F0E51"/>
    <w:rsid w:val="003F5F6F"/>
    <w:rsid w:val="00417D16"/>
    <w:rsid w:val="00422E58"/>
    <w:rsid w:val="004300CC"/>
    <w:rsid w:val="00462E6B"/>
    <w:rsid w:val="00465C46"/>
    <w:rsid w:val="00487952"/>
    <w:rsid w:val="00495D63"/>
    <w:rsid w:val="004978A2"/>
    <w:rsid w:val="00497AAB"/>
    <w:rsid w:val="004A5F0C"/>
    <w:rsid w:val="004C4C96"/>
    <w:rsid w:val="004F03BC"/>
    <w:rsid w:val="00502516"/>
    <w:rsid w:val="00511465"/>
    <w:rsid w:val="0051692C"/>
    <w:rsid w:val="00543E6F"/>
    <w:rsid w:val="00545733"/>
    <w:rsid w:val="005614C7"/>
    <w:rsid w:val="00567464"/>
    <w:rsid w:val="005808AE"/>
    <w:rsid w:val="00581989"/>
    <w:rsid w:val="00595144"/>
    <w:rsid w:val="005B0F94"/>
    <w:rsid w:val="005B6AAB"/>
    <w:rsid w:val="005C0E67"/>
    <w:rsid w:val="005E6255"/>
    <w:rsid w:val="005F0243"/>
    <w:rsid w:val="005F5555"/>
    <w:rsid w:val="00601599"/>
    <w:rsid w:val="00605170"/>
    <w:rsid w:val="00607EB4"/>
    <w:rsid w:val="006113F1"/>
    <w:rsid w:val="006733CE"/>
    <w:rsid w:val="00705B17"/>
    <w:rsid w:val="00736380"/>
    <w:rsid w:val="00741DC6"/>
    <w:rsid w:val="00747355"/>
    <w:rsid w:val="00752694"/>
    <w:rsid w:val="007703BF"/>
    <w:rsid w:val="00774201"/>
    <w:rsid w:val="00776D56"/>
    <w:rsid w:val="0079756C"/>
    <w:rsid w:val="007A35FB"/>
    <w:rsid w:val="007B05D0"/>
    <w:rsid w:val="007F0A53"/>
    <w:rsid w:val="00837D4B"/>
    <w:rsid w:val="00850B9D"/>
    <w:rsid w:val="00850E10"/>
    <w:rsid w:val="008519D6"/>
    <w:rsid w:val="008632B0"/>
    <w:rsid w:val="00877591"/>
    <w:rsid w:val="008B171C"/>
    <w:rsid w:val="008F3B65"/>
    <w:rsid w:val="008F4CEE"/>
    <w:rsid w:val="009324A0"/>
    <w:rsid w:val="00954B1F"/>
    <w:rsid w:val="00963561"/>
    <w:rsid w:val="009654AC"/>
    <w:rsid w:val="00972C5B"/>
    <w:rsid w:val="009A292B"/>
    <w:rsid w:val="009B432E"/>
    <w:rsid w:val="009C36BA"/>
    <w:rsid w:val="009C5F00"/>
    <w:rsid w:val="00A026D9"/>
    <w:rsid w:val="00A077E1"/>
    <w:rsid w:val="00A165AF"/>
    <w:rsid w:val="00A178D5"/>
    <w:rsid w:val="00A277F1"/>
    <w:rsid w:val="00A43CB4"/>
    <w:rsid w:val="00A53EC4"/>
    <w:rsid w:val="00A607FE"/>
    <w:rsid w:val="00A7430F"/>
    <w:rsid w:val="00AA4647"/>
    <w:rsid w:val="00AA52F8"/>
    <w:rsid w:val="00AC163B"/>
    <w:rsid w:val="00AD2E74"/>
    <w:rsid w:val="00AD3E30"/>
    <w:rsid w:val="00AE764C"/>
    <w:rsid w:val="00B05997"/>
    <w:rsid w:val="00B33086"/>
    <w:rsid w:val="00B41DDF"/>
    <w:rsid w:val="00B4377B"/>
    <w:rsid w:val="00B534A2"/>
    <w:rsid w:val="00B54E05"/>
    <w:rsid w:val="00B66963"/>
    <w:rsid w:val="00B71B85"/>
    <w:rsid w:val="00B86EA1"/>
    <w:rsid w:val="00B87AA8"/>
    <w:rsid w:val="00BB2B8F"/>
    <w:rsid w:val="00BC1449"/>
    <w:rsid w:val="00BD5CB8"/>
    <w:rsid w:val="00BD67CF"/>
    <w:rsid w:val="00BE1201"/>
    <w:rsid w:val="00BF73DF"/>
    <w:rsid w:val="00C00322"/>
    <w:rsid w:val="00C32613"/>
    <w:rsid w:val="00C34EBD"/>
    <w:rsid w:val="00C56F0D"/>
    <w:rsid w:val="00C75437"/>
    <w:rsid w:val="00C76F9E"/>
    <w:rsid w:val="00C77B61"/>
    <w:rsid w:val="00C77B93"/>
    <w:rsid w:val="00CD349C"/>
    <w:rsid w:val="00D052B8"/>
    <w:rsid w:val="00D1614A"/>
    <w:rsid w:val="00D16A34"/>
    <w:rsid w:val="00D21116"/>
    <w:rsid w:val="00D27DAF"/>
    <w:rsid w:val="00D31F61"/>
    <w:rsid w:val="00D33B72"/>
    <w:rsid w:val="00D463D3"/>
    <w:rsid w:val="00D66198"/>
    <w:rsid w:val="00D914FD"/>
    <w:rsid w:val="00DA2590"/>
    <w:rsid w:val="00DC2DD2"/>
    <w:rsid w:val="00DE1B88"/>
    <w:rsid w:val="00DF72D8"/>
    <w:rsid w:val="00E01DDE"/>
    <w:rsid w:val="00E06E7D"/>
    <w:rsid w:val="00E225DD"/>
    <w:rsid w:val="00E26F3B"/>
    <w:rsid w:val="00E47086"/>
    <w:rsid w:val="00E52291"/>
    <w:rsid w:val="00E612F8"/>
    <w:rsid w:val="00E73EFA"/>
    <w:rsid w:val="00E81045"/>
    <w:rsid w:val="00E90F0B"/>
    <w:rsid w:val="00EA3A9F"/>
    <w:rsid w:val="00EB5CCC"/>
    <w:rsid w:val="00EC2501"/>
    <w:rsid w:val="00ED10EC"/>
    <w:rsid w:val="00ED4CD9"/>
    <w:rsid w:val="00EE1FAE"/>
    <w:rsid w:val="00EE660A"/>
    <w:rsid w:val="00F0029A"/>
    <w:rsid w:val="00F22B85"/>
    <w:rsid w:val="00F258BE"/>
    <w:rsid w:val="00F50D92"/>
    <w:rsid w:val="00F5149F"/>
    <w:rsid w:val="00F71796"/>
    <w:rsid w:val="00F760F9"/>
    <w:rsid w:val="00F77F6F"/>
    <w:rsid w:val="00F90B19"/>
    <w:rsid w:val="00F93FCC"/>
    <w:rsid w:val="00F94262"/>
    <w:rsid w:val="00FA29EF"/>
    <w:rsid w:val="00FA4C9C"/>
    <w:rsid w:val="00FB5DA3"/>
    <w:rsid w:val="00FC4AEB"/>
    <w:rsid w:val="00FE0D0F"/>
    <w:rsid w:val="00FF41E4"/>
    <w:rsid w:val="00FF44E3"/>
    <w:rsid w:val="00FF4B0B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D172CA"/>
  <w15:docId w15:val="{31386716-6720-CD41-9ECF-4142A81E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  <w:sz w:val="21"/>
      <w:szCs w:val="2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D6C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CB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A292B"/>
    <w:rPr>
      <w:rFonts w:ascii="Cambria" w:eastAsia="Cambria" w:hAnsi="Cambria" w:cs="Cambria"/>
      <w:color w:val="243F6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679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samena.org/mena-politics-newsletter/mena-politics-newsletter-81-spring-2025/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https://open.spotify.com/episode/4IrnbMCEwCYdIFw7kjOvaR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.org/10.1080/14683849.2025.2474847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polisci.rutgers.edu/cb-profile/dgumrukcu" TargetMode="External"/><Relationship Id="rId12" Type="http://schemas.openxmlformats.org/officeDocument/2006/relationships/hyperlink" Target="https://publicseminar.org/2025/06/turkey-protesters-using-ai/" TargetMode="External"/><Relationship Id="rId17" Type="http://schemas.openxmlformats.org/officeDocument/2006/relationships/hyperlink" Target="https://publicseminar.org/essays/the-2023-turkish-elections/" TargetMode="External"/><Relationship Id="rId25" Type="http://schemas.openxmlformats.org/officeDocument/2006/relationships/hyperlink" Target="https://open.spotify.com/episode/1LESmGDSO2OsrO5aNoMpfN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publicbooks.org/the-protest-is-over-but-its-politics-remain/" TargetMode="External"/><Relationship Id="rId20" Type="http://schemas.openxmlformats.org/officeDocument/2006/relationships/hyperlink" Target="http://www.reflectionsturkey.com/?p=1230" TargetMode="External"/><Relationship Id="rId29" Type="http://schemas.openxmlformats.org/officeDocument/2006/relationships/hyperlink" Target="mailto:asli.bali@yale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bengigumrukcu@gmail.com" TargetMode="External"/><Relationship Id="rId11" Type="http://schemas.openxmlformats.org/officeDocument/2006/relationships/hyperlink" Target="https://publicseminar.org/2025/06/turkey-protesters-using-ai/" TargetMode="External"/><Relationship Id="rId24" Type="http://schemas.openxmlformats.org/officeDocument/2006/relationships/hyperlink" Target="https://www.larazon.es/internacional/reto-mas-inmediato-erdogan-economia_202305306474f27d573e26000134aa10.html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goodauthority.org/news/the-2024-gop-convention-protests-vs-previous-years/" TargetMode="External"/><Relationship Id="rId23" Type="http://schemas.openxmlformats.org/officeDocument/2006/relationships/hyperlink" Target="https://zenodo.org/records/20190710" TargetMode="External"/><Relationship Id="rId28" Type="http://schemas.openxmlformats.org/officeDocument/2006/relationships/hyperlink" Target="mailto:Hanspeter.kriesi@eui.eu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zenodo.org/records/20190710" TargetMode="External"/><Relationship Id="rId19" Type="http://schemas.openxmlformats.org/officeDocument/2006/relationships/hyperlink" Target="https://www.jadaliyya.com/Details/42978" TargetMode="External"/><Relationship Id="rId31" Type="http://schemas.openxmlformats.org/officeDocument/2006/relationships/hyperlink" Target="mailto:filiz.baskan@ieu.edu.tr" TargetMode="External"/><Relationship Id="rId4" Type="http://schemas.openxmlformats.org/officeDocument/2006/relationships/footnotes" Target="footnote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goodauthority.org/news/democratic-national-convention-2024-dnc-protests-gaza-ukraine/" TargetMode="External"/><Relationship Id="rId22" Type="http://schemas.openxmlformats.org/officeDocument/2006/relationships/hyperlink" Target="https://cands.org/faculty-institute/" TargetMode="External"/><Relationship Id="rId27" Type="http://schemas.openxmlformats.org/officeDocument/2006/relationships/hyperlink" Target="mailto:js1287@hunter.cuny.edu" TargetMode="External"/><Relationship Id="rId30" Type="http://schemas.openxmlformats.org/officeDocument/2006/relationships/hyperlink" Target="mailto:whfield@polisci.rutgers.edu" TargetMode="External"/><Relationship Id="rId35" Type="http://schemas.openxmlformats.org/officeDocument/2006/relationships/footer" Target="footer2.xml"/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3053</Words>
  <Characters>17403</Characters>
  <Application>Microsoft Office Word</Application>
  <DocSecurity>0</DocSecurity>
  <Lines>145</Lines>
  <Paragraphs>40</Paragraphs>
  <ScaleCrop>false</ScaleCrop>
  <Company/>
  <LinksUpToDate>false</LinksUpToDate>
  <CharactersWithSpaces>20416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Selin Bengi Gumrukcu</cp:lastModifiedBy>
  <cp:revision>175</cp:revision>
  <dcterms:created xsi:type="dcterms:W3CDTF">2025-03-04T16:08:00Z</dcterms:created>
  <dcterms:modified xsi:type="dcterms:W3CDTF">2026-07-23T05:52:00Z</dcterms:modified>
</cp:coreProperties>
</file>